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E205C6" w:rsidRPr="00E205C6">
        <w:rPr>
          <w:rFonts w:ascii="Arial" w:hAnsi="Arial" w:cs="Arial"/>
          <w:sz w:val="16"/>
          <w:szCs w:val="16"/>
        </w:rPr>
        <w:t>220</w:t>
      </w:r>
      <w:r w:rsidR="008C7613" w:rsidRPr="00E41C2D">
        <w:rPr>
          <w:rFonts w:ascii="Arial" w:hAnsi="Arial" w:cs="Arial"/>
          <w:sz w:val="16"/>
          <w:szCs w:val="16"/>
        </w:rPr>
        <w:t>/2016</w:t>
      </w:r>
    </w:p>
    <w:p w:rsidR="009D2314" w:rsidRPr="00454713" w:rsidRDefault="009D2314" w:rsidP="009D2314">
      <w:pPr>
        <w:jc w:val="both"/>
        <w:rPr>
          <w:rFonts w:ascii="Arial" w:hAnsi="Arial" w:cs="Arial"/>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912D54">
        <w:rPr>
          <w:rFonts w:ascii="Arial" w:hAnsi="Arial" w:cs="Arial"/>
          <w:bCs/>
          <w:sz w:val="16"/>
          <w:szCs w:val="16"/>
        </w:rPr>
        <w:t>50/2016</w:t>
      </w:r>
    </w:p>
    <w:p w:rsidR="000F74A8" w:rsidRPr="00A62C4C" w:rsidRDefault="009D2314" w:rsidP="009D2314">
      <w:pPr>
        <w:jc w:val="both"/>
        <w:rPr>
          <w:rFonts w:ascii="Arial" w:hAnsi="Arial" w:cs="Arial"/>
          <w:sz w:val="16"/>
          <w:szCs w:val="16"/>
        </w:rPr>
      </w:pPr>
      <w:r w:rsidRPr="00FF1F0B">
        <w:rPr>
          <w:rFonts w:ascii="Arial" w:hAnsi="Arial" w:cs="Arial"/>
          <w:b/>
          <w:bCs/>
          <w:sz w:val="16"/>
          <w:szCs w:val="16"/>
        </w:rPr>
        <w:t xml:space="preserve">PROCESSO: </w:t>
      </w:r>
      <w:proofErr w:type="gramStart"/>
      <w:r w:rsidR="00A62C4C">
        <w:rPr>
          <w:rFonts w:ascii="Arial" w:hAnsi="Arial" w:cs="Arial"/>
          <w:bCs/>
          <w:sz w:val="16"/>
          <w:szCs w:val="16"/>
        </w:rPr>
        <w:t>01-1712.</w:t>
      </w:r>
      <w:proofErr w:type="gramEnd"/>
      <w:r w:rsidR="00912D54">
        <w:rPr>
          <w:rFonts w:ascii="Arial" w:hAnsi="Arial" w:cs="Arial"/>
          <w:bCs/>
          <w:sz w:val="16"/>
          <w:szCs w:val="16"/>
        </w:rPr>
        <w:t>07003-00/2015</w:t>
      </w:r>
    </w:p>
    <w:p w:rsidR="009D2314" w:rsidRPr="00587C0E" w:rsidRDefault="009D2314" w:rsidP="00F73958">
      <w:pPr>
        <w:pStyle w:val="Cabealho"/>
        <w:jc w:val="both"/>
        <w:rPr>
          <w:rFonts w:ascii="Arial" w:hAnsi="Arial" w:cs="Arial"/>
          <w:b/>
          <w:sz w:val="16"/>
          <w:szCs w:val="16"/>
        </w:rPr>
      </w:pPr>
    </w:p>
    <w:p w:rsidR="009D2314" w:rsidRPr="00AF3F5D" w:rsidRDefault="002E300A" w:rsidP="00AF3F5D">
      <w:pPr>
        <w:jc w:val="both"/>
        <w:rPr>
          <w:rFonts w:ascii="Arial" w:hAnsi="Arial" w:cs="Arial"/>
          <w:kern w:val="36"/>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E41C2D">
        <w:rPr>
          <w:rFonts w:ascii="Arial" w:hAnsi="Arial" w:cs="Arial"/>
          <w:sz w:val="16"/>
          <w:szCs w:val="16"/>
        </w:rPr>
        <w:t xml:space="preserve"> CENTRAL RIO PACAÁS NOVOS 2</w:t>
      </w:r>
      <w:r w:rsidRPr="00DF042C">
        <w:rPr>
          <w:rFonts w:ascii="Arial" w:hAnsi="Arial" w:cs="Arial"/>
          <w:sz w:val="16"/>
          <w:szCs w:val="16"/>
        </w:rPr>
        <w:t>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C9125F" w:rsidRPr="00C9125F">
        <w:rPr>
          <w:rFonts w:ascii="Arial" w:hAnsi="Arial" w:cs="Arial"/>
          <w:sz w:val="16"/>
          <w:szCs w:val="16"/>
        </w:rPr>
        <w:t xml:space="preserve">para futura e eventual aquisição </w:t>
      </w:r>
      <w:r w:rsidR="00912D54" w:rsidRPr="00912D54">
        <w:rPr>
          <w:rFonts w:ascii="Arial" w:hAnsi="Arial" w:cs="Arial"/>
          <w:sz w:val="16"/>
          <w:szCs w:val="16"/>
        </w:rPr>
        <w:t xml:space="preserve">de material de consumo (cobertura composta de </w:t>
      </w:r>
      <w:proofErr w:type="spellStart"/>
      <w:r w:rsidR="00912D54" w:rsidRPr="00912D54">
        <w:rPr>
          <w:rFonts w:ascii="Arial" w:hAnsi="Arial" w:cs="Arial"/>
          <w:sz w:val="16"/>
          <w:szCs w:val="16"/>
        </w:rPr>
        <w:t>alginato</w:t>
      </w:r>
      <w:proofErr w:type="spellEnd"/>
      <w:r w:rsidR="00912D54" w:rsidRPr="00912D54">
        <w:rPr>
          <w:rFonts w:ascii="Arial" w:hAnsi="Arial" w:cs="Arial"/>
          <w:sz w:val="16"/>
          <w:szCs w:val="16"/>
        </w:rPr>
        <w:t>, curativo estéril, curativo de hidrogel e outros), visando atender as necessidades das unidades de saúde da SESAU</w:t>
      </w:r>
      <w:r w:rsidR="001B0FF7">
        <w:rPr>
          <w:rFonts w:ascii="Arial" w:hAnsi="Arial" w:cs="Arial"/>
          <w:bCs/>
          <w:sz w:val="16"/>
          <w:szCs w:val="16"/>
        </w:rPr>
        <w:t>,</w:t>
      </w:r>
      <w:r w:rsidR="009A38FA">
        <w:rPr>
          <w:rFonts w:ascii="Arial" w:hAnsi="Arial" w:cs="Arial"/>
          <w:bCs/>
          <w:sz w:val="16"/>
          <w:szCs w:val="16"/>
        </w:rPr>
        <w:t xml:space="preserve"> </w:t>
      </w:r>
      <w:r w:rsidR="001B0FF7" w:rsidRPr="00C9125F">
        <w:rPr>
          <w:rFonts w:ascii="Arial" w:hAnsi="Arial" w:cs="Arial"/>
          <w:bCs/>
          <w:color w:val="000000"/>
          <w:sz w:val="16"/>
          <w:szCs w:val="16"/>
        </w:rPr>
        <w:t>por um período de 12(doze) meses</w:t>
      </w:r>
      <w:r w:rsidR="001B0FF7">
        <w:rPr>
          <w:rFonts w:ascii="Arial" w:hAnsi="Arial" w:cs="Arial"/>
          <w:color w:val="000000"/>
          <w:sz w:val="16"/>
          <w:szCs w:val="16"/>
        </w:rPr>
        <w:t xml:space="preserve"> C</w:t>
      </w:r>
      <w:r w:rsidR="00C9125F" w:rsidRPr="00C9125F">
        <w:rPr>
          <w:rFonts w:ascii="Arial" w:hAnsi="Arial" w:cs="Arial"/>
          <w:color w:val="000000"/>
          <w:sz w:val="16"/>
          <w:szCs w:val="16"/>
        </w:rPr>
        <w:t>onforme especificação completa do Termo de Referência – Anexo I deste Edital</w:t>
      </w:r>
      <w:r w:rsidR="00A62C4C" w:rsidRPr="00C9125F">
        <w:rPr>
          <w:rFonts w:ascii="Arial" w:hAnsi="Arial" w:cs="Arial"/>
          <w:sz w:val="16"/>
          <w:szCs w:val="16"/>
        </w:rPr>
        <w:t>,</w:t>
      </w:r>
      <w:r w:rsidR="00A62C4C" w:rsidRPr="00A62C4C">
        <w:rPr>
          <w:rFonts w:ascii="Arial" w:hAnsi="Arial" w:cs="Arial"/>
          <w:b/>
          <w:sz w:val="16"/>
          <w:szCs w:val="16"/>
        </w:rPr>
        <w:t xml:space="preserve"> </w:t>
      </w:r>
      <w:r w:rsidRPr="00DF042C">
        <w:rPr>
          <w:rFonts w:ascii="Arial" w:hAnsi="Arial" w:cs="Arial"/>
          <w:sz w:val="16"/>
          <w:szCs w:val="16"/>
        </w:rPr>
        <w:t>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E41C2D" w:rsidRDefault="002E300A" w:rsidP="008C7613">
      <w:pPr>
        <w:jc w:val="both"/>
        <w:rPr>
          <w:rFonts w:ascii="Arial" w:hAnsi="Arial" w:cs="Arial"/>
          <w:sz w:val="16"/>
          <w:szCs w:val="16"/>
        </w:rPr>
      </w:pPr>
      <w:r w:rsidRPr="00392C11">
        <w:rPr>
          <w:rFonts w:ascii="Arial" w:hAnsi="Arial" w:cs="Arial"/>
          <w:b/>
          <w:sz w:val="16"/>
          <w:szCs w:val="16"/>
        </w:rPr>
        <w:t>REGISTRAR O PREÇO</w:t>
      </w:r>
      <w:r w:rsidR="00524202" w:rsidRPr="00392C11">
        <w:rPr>
          <w:sz w:val="16"/>
          <w:szCs w:val="16"/>
        </w:rPr>
        <w:t xml:space="preserve"> </w:t>
      </w:r>
      <w:r w:rsidR="00C9125F" w:rsidRPr="00C9125F">
        <w:rPr>
          <w:rFonts w:ascii="Arial" w:hAnsi="Arial" w:cs="Arial"/>
          <w:sz w:val="16"/>
          <w:szCs w:val="16"/>
        </w:rPr>
        <w:t xml:space="preserve">para futura e eventual aquisição </w:t>
      </w:r>
      <w:r w:rsidR="00912D54" w:rsidRPr="00912D54">
        <w:rPr>
          <w:rFonts w:ascii="Arial" w:hAnsi="Arial" w:cs="Arial"/>
          <w:sz w:val="16"/>
          <w:szCs w:val="16"/>
        </w:rPr>
        <w:t xml:space="preserve">de material de consumo (cobertura composta de </w:t>
      </w:r>
      <w:proofErr w:type="spellStart"/>
      <w:r w:rsidR="00912D54" w:rsidRPr="00912D54">
        <w:rPr>
          <w:rFonts w:ascii="Arial" w:hAnsi="Arial" w:cs="Arial"/>
          <w:sz w:val="16"/>
          <w:szCs w:val="16"/>
        </w:rPr>
        <w:t>alginato</w:t>
      </w:r>
      <w:proofErr w:type="spellEnd"/>
      <w:r w:rsidR="00912D54" w:rsidRPr="00912D54">
        <w:rPr>
          <w:rFonts w:ascii="Arial" w:hAnsi="Arial" w:cs="Arial"/>
          <w:sz w:val="16"/>
          <w:szCs w:val="16"/>
        </w:rPr>
        <w:t>, curativo estéril, curativo de hidrogel e outros), visando atender as necessidades das unidades de saúde da SESAU</w:t>
      </w:r>
      <w:r w:rsidR="00912D54">
        <w:rPr>
          <w:rFonts w:ascii="Arial" w:hAnsi="Arial" w:cs="Arial"/>
          <w:sz w:val="16"/>
          <w:szCs w:val="16"/>
        </w:rPr>
        <w:t>.</w:t>
      </w:r>
    </w:p>
    <w:p w:rsidR="00912D54" w:rsidRDefault="00912D54" w:rsidP="008C7613">
      <w:pPr>
        <w:jc w:val="both"/>
        <w:rPr>
          <w:rFonts w:ascii="Arial" w:hAnsi="Arial" w:cs="Arial"/>
          <w:kern w:val="36"/>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802930" w:rsidRDefault="004B50C5" w:rsidP="00912D54">
      <w:pPr>
        <w:pStyle w:val="NormalWeb"/>
        <w:spacing w:before="0" w:beforeAutospacing="0" w:after="0" w:afterAutospacing="0"/>
        <w:jc w:val="both"/>
        <w:rPr>
          <w:rFonts w:ascii="Arial" w:hAnsi="Arial" w:cs="Arial"/>
          <w:sz w:val="16"/>
          <w:szCs w:val="16"/>
        </w:rPr>
      </w:pPr>
      <w:proofErr w:type="gramStart"/>
      <w:r w:rsidRPr="00D906E5">
        <w:rPr>
          <w:rFonts w:ascii="Arial" w:hAnsi="Arial" w:cs="Arial"/>
          <w:b/>
          <w:bCs/>
          <w:sz w:val="16"/>
          <w:szCs w:val="16"/>
        </w:rPr>
        <w:t xml:space="preserve">6.3 </w:t>
      </w:r>
      <w:r w:rsidR="00F17DD3" w:rsidRPr="00D906E5">
        <w:rPr>
          <w:rFonts w:ascii="Arial" w:hAnsi="Arial" w:cs="Arial"/>
          <w:b/>
          <w:bCs/>
          <w:sz w:val="16"/>
          <w:szCs w:val="16"/>
        </w:rPr>
        <w:t>PRAZO</w:t>
      </w:r>
      <w:proofErr w:type="gramEnd"/>
      <w:r w:rsidR="00F17DD3" w:rsidRPr="00D906E5">
        <w:rPr>
          <w:rFonts w:ascii="Arial" w:hAnsi="Arial" w:cs="Arial"/>
          <w:b/>
          <w:bCs/>
          <w:sz w:val="16"/>
          <w:szCs w:val="16"/>
        </w:rPr>
        <w:t xml:space="preserve"> DE ENTREGA</w:t>
      </w:r>
      <w:r w:rsidR="00912D54">
        <w:rPr>
          <w:rFonts w:ascii="Arial" w:hAnsi="Arial" w:cs="Arial"/>
          <w:b/>
          <w:bCs/>
          <w:sz w:val="16"/>
          <w:szCs w:val="16"/>
        </w:rPr>
        <w:t xml:space="preserve">: </w:t>
      </w:r>
      <w:r w:rsidR="00912D54" w:rsidRPr="00912D54">
        <w:rPr>
          <w:rFonts w:ascii="Arial" w:hAnsi="Arial" w:cs="Arial"/>
          <w:b/>
          <w:bCs/>
          <w:sz w:val="16"/>
          <w:szCs w:val="16"/>
        </w:rPr>
        <w:t>O</w:t>
      </w:r>
      <w:r w:rsidR="00802930" w:rsidRPr="00912D54">
        <w:rPr>
          <w:rFonts w:ascii="Arial" w:hAnsi="Arial" w:cs="Arial"/>
          <w:bCs/>
          <w:sz w:val="16"/>
          <w:szCs w:val="16"/>
        </w:rPr>
        <w:t xml:space="preserve"> </w:t>
      </w:r>
      <w:r w:rsidR="00912D54" w:rsidRPr="00912D54">
        <w:rPr>
          <w:rFonts w:ascii="Arial" w:hAnsi="Arial" w:cs="Arial"/>
          <w:sz w:val="16"/>
          <w:szCs w:val="16"/>
        </w:rPr>
        <w:t xml:space="preserve">prazo de início da entrega deve ser no máximo de </w:t>
      </w:r>
      <w:r w:rsidR="00912D54" w:rsidRPr="00912D54">
        <w:rPr>
          <w:rFonts w:ascii="Arial" w:hAnsi="Arial" w:cs="Arial"/>
          <w:b/>
          <w:sz w:val="16"/>
          <w:szCs w:val="16"/>
        </w:rPr>
        <w:t>30 (trinta) dias</w:t>
      </w:r>
      <w:r w:rsidR="00912D54" w:rsidRPr="00912D54">
        <w:rPr>
          <w:rFonts w:ascii="Arial" w:hAnsi="Arial" w:cs="Arial"/>
          <w:sz w:val="16"/>
          <w:szCs w:val="16"/>
        </w:rPr>
        <w:t>, contados após o Recebimento da Nota de Empenho, conforme solicitação via requisição da Secretaria de Saúde</w:t>
      </w:r>
      <w:r w:rsidR="00912D54">
        <w:rPr>
          <w:rFonts w:ascii="Arial" w:hAnsi="Arial" w:cs="Arial"/>
          <w:sz w:val="16"/>
          <w:szCs w:val="16"/>
        </w:rPr>
        <w:t>.</w:t>
      </w:r>
    </w:p>
    <w:p w:rsidR="00912D54" w:rsidRDefault="00912D54" w:rsidP="00912D54">
      <w:pPr>
        <w:pStyle w:val="NormalWeb"/>
        <w:spacing w:before="0" w:beforeAutospacing="0" w:after="0" w:afterAutospacing="0"/>
        <w:jc w:val="both"/>
        <w:rPr>
          <w:rFonts w:ascii="Arial" w:hAnsi="Arial" w:cs="Arial"/>
          <w:sz w:val="16"/>
          <w:szCs w:val="16"/>
        </w:rPr>
      </w:pPr>
    </w:p>
    <w:p w:rsidR="00D906E5" w:rsidRDefault="00F23872" w:rsidP="00912D54">
      <w:pPr>
        <w:pStyle w:val="NormalWeb"/>
        <w:spacing w:before="0" w:beforeAutospacing="0" w:after="0" w:afterAutospacing="0"/>
        <w:jc w:val="both"/>
        <w:rPr>
          <w:rFonts w:ascii="Arial" w:hAnsi="Arial" w:cs="Arial"/>
          <w:bCs/>
          <w:sz w:val="16"/>
          <w:szCs w:val="16"/>
        </w:rPr>
      </w:pPr>
      <w:r w:rsidRPr="00912D54">
        <w:rPr>
          <w:rFonts w:ascii="Arial" w:hAnsi="Arial" w:cs="Arial"/>
          <w:b/>
          <w:sz w:val="16"/>
          <w:szCs w:val="16"/>
        </w:rPr>
        <w:t>6</w:t>
      </w:r>
      <w:r w:rsidR="00F111D9" w:rsidRPr="00912D54">
        <w:rPr>
          <w:rFonts w:ascii="Arial" w:hAnsi="Arial" w:cs="Arial"/>
          <w:b/>
          <w:sz w:val="16"/>
          <w:szCs w:val="16"/>
        </w:rPr>
        <w:t>.4</w:t>
      </w:r>
      <w:r w:rsidRPr="00912D54">
        <w:rPr>
          <w:rFonts w:ascii="Arial" w:hAnsi="Arial" w:cs="Arial"/>
          <w:b/>
          <w:sz w:val="16"/>
          <w:szCs w:val="16"/>
        </w:rPr>
        <w:t xml:space="preserve"> </w:t>
      </w:r>
      <w:r w:rsidR="00F17DD3" w:rsidRPr="00912D54">
        <w:rPr>
          <w:rFonts w:ascii="Arial" w:hAnsi="Arial" w:cs="Arial"/>
          <w:b/>
          <w:sz w:val="16"/>
          <w:szCs w:val="16"/>
        </w:rPr>
        <w:t>LOCAL/HORÁRIOS</w:t>
      </w:r>
      <w:r w:rsidR="00454713" w:rsidRPr="00912D54">
        <w:rPr>
          <w:rFonts w:ascii="Arial" w:hAnsi="Arial" w:cs="Arial"/>
          <w:b/>
          <w:sz w:val="16"/>
          <w:szCs w:val="16"/>
        </w:rPr>
        <w:t xml:space="preserve">: </w:t>
      </w:r>
      <w:r w:rsidR="00912D54" w:rsidRPr="00912D54">
        <w:rPr>
          <w:rFonts w:ascii="Arial" w:hAnsi="Arial" w:cs="Arial"/>
          <w:sz w:val="16"/>
          <w:szCs w:val="16"/>
        </w:rPr>
        <w:t xml:space="preserve">Os materiais, objeto da presente Licitação, </w:t>
      </w:r>
      <w:r w:rsidR="00912D54" w:rsidRPr="00912D54">
        <w:rPr>
          <w:rFonts w:ascii="Arial" w:hAnsi="Arial" w:cs="Arial"/>
          <w:bCs/>
          <w:sz w:val="16"/>
          <w:szCs w:val="16"/>
        </w:rPr>
        <w:t>deverão ser entregues</w:t>
      </w:r>
      <w:r w:rsidR="00912D54" w:rsidRPr="00912D54">
        <w:rPr>
          <w:rFonts w:ascii="Arial" w:hAnsi="Arial" w:cs="Arial"/>
          <w:b/>
          <w:bCs/>
          <w:sz w:val="16"/>
          <w:szCs w:val="16"/>
        </w:rPr>
        <w:t xml:space="preserve"> </w:t>
      </w:r>
      <w:r w:rsidR="00912D54" w:rsidRPr="00912D54">
        <w:rPr>
          <w:rFonts w:ascii="Arial" w:hAnsi="Arial" w:cs="Arial"/>
          <w:sz w:val="16"/>
          <w:szCs w:val="16"/>
        </w:rPr>
        <w:t xml:space="preserve">com frete CIF, no (s) seguinte (s) local (is): na </w:t>
      </w:r>
      <w:r w:rsidR="00912D54" w:rsidRPr="00912D54">
        <w:rPr>
          <w:rFonts w:ascii="Arial" w:hAnsi="Arial" w:cs="Arial"/>
          <w:b/>
          <w:bCs/>
          <w:sz w:val="16"/>
          <w:szCs w:val="16"/>
          <w:u w:val="single"/>
        </w:rPr>
        <w:t>Rua Aparício de Moraes, nº 4378 – Bairro: Setor Industrial, CEP- 76824-128</w:t>
      </w:r>
      <w:r w:rsidR="00912D54" w:rsidRPr="00912D54">
        <w:rPr>
          <w:rFonts w:ascii="Arial" w:hAnsi="Arial" w:cs="Arial"/>
          <w:bCs/>
          <w:sz w:val="16"/>
          <w:szCs w:val="16"/>
        </w:rPr>
        <w:t xml:space="preserve"> – CENTRAL DE ABASTECIMENTO FARMACÊUTICO – CAFII.</w:t>
      </w:r>
      <w:r w:rsidR="00912D54">
        <w:rPr>
          <w:rFonts w:ascii="Arial" w:hAnsi="Arial" w:cs="Arial"/>
          <w:bCs/>
          <w:sz w:val="16"/>
          <w:szCs w:val="16"/>
        </w:rPr>
        <w:t xml:space="preserve"> </w:t>
      </w:r>
      <w:r w:rsidR="00802930" w:rsidRPr="00912D54">
        <w:rPr>
          <w:rFonts w:ascii="Arial" w:hAnsi="Arial" w:cs="Arial"/>
          <w:bCs/>
          <w:sz w:val="16"/>
          <w:szCs w:val="16"/>
        </w:rPr>
        <w:t xml:space="preserve">Telefone (69) 3441-5503 de Segunda a Sexta-Feira das </w:t>
      </w:r>
      <w:proofErr w:type="gramStart"/>
      <w:r w:rsidR="00802930" w:rsidRPr="00912D54">
        <w:rPr>
          <w:rFonts w:ascii="Arial" w:hAnsi="Arial" w:cs="Arial"/>
          <w:bCs/>
          <w:sz w:val="16"/>
          <w:szCs w:val="16"/>
        </w:rPr>
        <w:t>7:30</w:t>
      </w:r>
      <w:proofErr w:type="gramEnd"/>
      <w:r w:rsidR="00802930" w:rsidRPr="00912D54">
        <w:rPr>
          <w:rFonts w:ascii="Arial" w:hAnsi="Arial" w:cs="Arial"/>
          <w:bCs/>
          <w:sz w:val="16"/>
          <w:szCs w:val="16"/>
        </w:rPr>
        <w:t>h às 13:30h</w:t>
      </w:r>
      <w:r w:rsidR="00912D54">
        <w:rPr>
          <w:rFonts w:ascii="Arial" w:hAnsi="Arial" w:cs="Arial"/>
          <w:bCs/>
          <w:sz w:val="16"/>
          <w:szCs w:val="16"/>
        </w:rPr>
        <w:t>.</w:t>
      </w:r>
    </w:p>
    <w:p w:rsidR="00912D54" w:rsidRPr="00912D54" w:rsidRDefault="00912D54" w:rsidP="00912D54">
      <w:pPr>
        <w:pStyle w:val="NormalWeb"/>
        <w:spacing w:before="0" w:beforeAutospacing="0" w:after="0" w:afterAutospacing="0"/>
        <w:rPr>
          <w:rFonts w:ascii="Arial" w:hAnsi="Arial" w:cs="Arial"/>
          <w:b/>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6"/>
        <w:gridCol w:w="6571"/>
        <w:gridCol w:w="992"/>
        <w:gridCol w:w="1502"/>
      </w:tblGrid>
      <w:tr w:rsidR="0047529D" w:rsidRPr="0047529D" w:rsidTr="0047529D">
        <w:tc>
          <w:tcPr>
            <w:tcW w:w="0" w:type="auto"/>
          </w:tcPr>
          <w:p w:rsidR="0047529D" w:rsidRPr="0047529D" w:rsidRDefault="0047529D" w:rsidP="00C522EB">
            <w:pPr>
              <w:ind w:right="-23"/>
              <w:jc w:val="center"/>
              <w:rPr>
                <w:rFonts w:ascii="Arial" w:hAnsi="Arial" w:cs="Arial"/>
                <w:sz w:val="16"/>
                <w:szCs w:val="16"/>
              </w:rPr>
            </w:pPr>
            <w:r w:rsidRPr="0047529D">
              <w:rPr>
                <w:rFonts w:ascii="Arial" w:hAnsi="Arial" w:cs="Arial"/>
                <w:sz w:val="16"/>
                <w:szCs w:val="16"/>
              </w:rPr>
              <w:t>ITEM</w:t>
            </w:r>
          </w:p>
        </w:tc>
        <w:tc>
          <w:tcPr>
            <w:tcW w:w="6571" w:type="dxa"/>
          </w:tcPr>
          <w:p w:rsidR="0047529D" w:rsidRPr="0047529D" w:rsidRDefault="0047529D" w:rsidP="00C522EB">
            <w:pPr>
              <w:ind w:right="-23"/>
              <w:jc w:val="center"/>
              <w:rPr>
                <w:rFonts w:ascii="Arial" w:hAnsi="Arial" w:cs="Arial"/>
                <w:sz w:val="16"/>
                <w:szCs w:val="16"/>
              </w:rPr>
            </w:pPr>
            <w:r w:rsidRPr="0047529D">
              <w:rPr>
                <w:rFonts w:ascii="Arial" w:hAnsi="Arial" w:cs="Arial"/>
                <w:sz w:val="16"/>
                <w:szCs w:val="16"/>
              </w:rPr>
              <w:t>DESCRIÇÃO DA INFRAÇÃO</w:t>
            </w:r>
          </w:p>
        </w:tc>
        <w:tc>
          <w:tcPr>
            <w:tcW w:w="992" w:type="dxa"/>
          </w:tcPr>
          <w:p w:rsidR="0047529D" w:rsidRPr="0047529D" w:rsidRDefault="0047529D" w:rsidP="00C522EB">
            <w:pPr>
              <w:ind w:right="-23"/>
              <w:jc w:val="center"/>
              <w:rPr>
                <w:rFonts w:ascii="Arial" w:hAnsi="Arial" w:cs="Arial"/>
                <w:sz w:val="16"/>
                <w:szCs w:val="16"/>
              </w:rPr>
            </w:pPr>
            <w:r w:rsidRPr="0047529D">
              <w:rPr>
                <w:rFonts w:ascii="Arial" w:hAnsi="Arial" w:cs="Arial"/>
                <w:sz w:val="16"/>
                <w:szCs w:val="16"/>
              </w:rPr>
              <w:t>GRAU</w:t>
            </w:r>
          </w:p>
        </w:tc>
        <w:tc>
          <w:tcPr>
            <w:tcW w:w="1502" w:type="dxa"/>
          </w:tcPr>
          <w:p w:rsidR="0047529D" w:rsidRPr="0047529D" w:rsidRDefault="0047529D" w:rsidP="00C522EB">
            <w:pPr>
              <w:ind w:right="-23"/>
              <w:jc w:val="center"/>
              <w:rPr>
                <w:rFonts w:ascii="Arial" w:hAnsi="Arial" w:cs="Arial"/>
                <w:sz w:val="16"/>
                <w:szCs w:val="16"/>
              </w:rPr>
            </w:pPr>
            <w:r w:rsidRPr="0047529D">
              <w:rPr>
                <w:rFonts w:ascii="Arial" w:hAnsi="Arial" w:cs="Arial"/>
                <w:sz w:val="16"/>
                <w:szCs w:val="16"/>
              </w:rPr>
              <w:t>MULTA*</w:t>
            </w:r>
          </w:p>
        </w:tc>
      </w:tr>
      <w:tr w:rsidR="0047529D" w:rsidRPr="0047529D" w:rsidTr="0047529D">
        <w:tc>
          <w:tcPr>
            <w:tcW w:w="0" w:type="auto"/>
          </w:tcPr>
          <w:p w:rsidR="0047529D" w:rsidRPr="0047529D" w:rsidRDefault="0047529D" w:rsidP="00C522EB">
            <w:pPr>
              <w:ind w:right="-23"/>
              <w:jc w:val="center"/>
              <w:rPr>
                <w:rFonts w:ascii="Arial" w:hAnsi="Arial" w:cs="Arial"/>
                <w:sz w:val="16"/>
                <w:szCs w:val="16"/>
              </w:rPr>
            </w:pPr>
            <w:proofErr w:type="gramStart"/>
            <w:r w:rsidRPr="0047529D">
              <w:rPr>
                <w:rFonts w:ascii="Arial" w:hAnsi="Arial" w:cs="Arial"/>
                <w:sz w:val="16"/>
                <w:szCs w:val="16"/>
              </w:rPr>
              <w:t>1</w:t>
            </w:r>
            <w:proofErr w:type="gramEnd"/>
          </w:p>
        </w:tc>
        <w:tc>
          <w:tcPr>
            <w:tcW w:w="6571" w:type="dxa"/>
          </w:tcPr>
          <w:p w:rsidR="0047529D" w:rsidRPr="0047529D" w:rsidRDefault="0047529D" w:rsidP="00C522EB">
            <w:pPr>
              <w:ind w:left="108" w:right="108"/>
              <w:jc w:val="both"/>
              <w:textAlignment w:val="baseline"/>
              <w:rPr>
                <w:rFonts w:ascii="Arial" w:hAnsi="Arial" w:cs="Arial"/>
                <w:color w:val="000000"/>
                <w:sz w:val="16"/>
                <w:szCs w:val="16"/>
              </w:rPr>
            </w:pPr>
            <w:r w:rsidRPr="0047529D">
              <w:rPr>
                <w:rFonts w:ascii="Arial" w:hAnsi="Arial" w:cs="Arial"/>
                <w:color w:val="000000"/>
                <w:sz w:val="16"/>
                <w:szCs w:val="16"/>
              </w:rPr>
              <w:t>Permitir situação que crie a possibilidade ou cause dano físico, lesão corporal ou consequências letais; por ocorrência.</w:t>
            </w:r>
          </w:p>
        </w:tc>
        <w:tc>
          <w:tcPr>
            <w:tcW w:w="992" w:type="dxa"/>
            <w:vAlign w:val="center"/>
          </w:tcPr>
          <w:p w:rsidR="0047529D" w:rsidRPr="0047529D" w:rsidRDefault="0047529D" w:rsidP="00C522EB">
            <w:pPr>
              <w:jc w:val="center"/>
              <w:textAlignment w:val="baseline"/>
              <w:rPr>
                <w:rFonts w:ascii="Arial" w:hAnsi="Arial" w:cs="Arial"/>
                <w:color w:val="000000"/>
                <w:spacing w:val="2"/>
                <w:sz w:val="16"/>
                <w:szCs w:val="16"/>
              </w:rPr>
            </w:pPr>
            <w:r w:rsidRPr="0047529D">
              <w:rPr>
                <w:rFonts w:ascii="Arial" w:hAnsi="Arial" w:cs="Arial"/>
                <w:color w:val="000000"/>
                <w:spacing w:val="2"/>
                <w:sz w:val="16"/>
                <w:szCs w:val="16"/>
                <w:lang w:val="en-US"/>
              </w:rPr>
              <w:t>06</w:t>
            </w:r>
          </w:p>
        </w:tc>
        <w:tc>
          <w:tcPr>
            <w:tcW w:w="1502" w:type="dxa"/>
          </w:tcPr>
          <w:p w:rsidR="0047529D" w:rsidRPr="0047529D" w:rsidRDefault="0047529D" w:rsidP="00C522EB">
            <w:pPr>
              <w:ind w:right="-23"/>
              <w:jc w:val="center"/>
              <w:rPr>
                <w:rFonts w:ascii="Arial" w:hAnsi="Arial" w:cs="Arial"/>
                <w:sz w:val="16"/>
                <w:szCs w:val="16"/>
              </w:rPr>
            </w:pPr>
            <w:r w:rsidRPr="0047529D">
              <w:rPr>
                <w:rFonts w:ascii="Arial" w:hAnsi="Arial" w:cs="Arial"/>
                <w:sz w:val="16"/>
                <w:szCs w:val="16"/>
              </w:rPr>
              <w:t>4,0% por dia</w:t>
            </w:r>
          </w:p>
        </w:tc>
      </w:tr>
      <w:tr w:rsidR="0047529D" w:rsidRPr="0047529D" w:rsidTr="0047529D">
        <w:tc>
          <w:tcPr>
            <w:tcW w:w="0" w:type="auto"/>
          </w:tcPr>
          <w:p w:rsidR="0047529D" w:rsidRPr="0047529D" w:rsidRDefault="0047529D" w:rsidP="00C522EB">
            <w:pPr>
              <w:ind w:right="-23"/>
              <w:jc w:val="center"/>
              <w:rPr>
                <w:rFonts w:ascii="Arial" w:hAnsi="Arial" w:cs="Arial"/>
                <w:sz w:val="16"/>
                <w:szCs w:val="16"/>
              </w:rPr>
            </w:pPr>
            <w:proofErr w:type="gramStart"/>
            <w:r w:rsidRPr="0047529D">
              <w:rPr>
                <w:rFonts w:ascii="Arial" w:hAnsi="Arial" w:cs="Arial"/>
                <w:sz w:val="16"/>
                <w:szCs w:val="16"/>
              </w:rPr>
              <w:t>2</w:t>
            </w:r>
            <w:proofErr w:type="gramEnd"/>
          </w:p>
        </w:tc>
        <w:tc>
          <w:tcPr>
            <w:tcW w:w="6571" w:type="dxa"/>
          </w:tcPr>
          <w:p w:rsidR="0047529D" w:rsidRPr="0047529D" w:rsidRDefault="0047529D" w:rsidP="00C522EB">
            <w:pPr>
              <w:ind w:left="106"/>
              <w:textAlignment w:val="baseline"/>
              <w:rPr>
                <w:rFonts w:ascii="Arial" w:hAnsi="Arial" w:cs="Arial"/>
                <w:color w:val="000000"/>
                <w:spacing w:val="2"/>
                <w:sz w:val="16"/>
                <w:szCs w:val="16"/>
              </w:rPr>
            </w:pPr>
            <w:r w:rsidRPr="0047529D">
              <w:rPr>
                <w:rFonts w:ascii="Arial" w:hAnsi="Arial" w:cs="Arial"/>
                <w:color w:val="000000"/>
                <w:spacing w:val="2"/>
                <w:sz w:val="16"/>
                <w:szCs w:val="16"/>
              </w:rPr>
              <w:t>Usar indevidamente informações sigilosas a que teve acesso; por ocorrência.</w:t>
            </w:r>
          </w:p>
        </w:tc>
        <w:tc>
          <w:tcPr>
            <w:tcW w:w="992" w:type="dxa"/>
            <w:vAlign w:val="center"/>
          </w:tcPr>
          <w:p w:rsidR="0047529D" w:rsidRPr="0047529D" w:rsidRDefault="0047529D" w:rsidP="00C522EB">
            <w:pPr>
              <w:jc w:val="center"/>
              <w:textAlignment w:val="baseline"/>
              <w:rPr>
                <w:rFonts w:ascii="Arial" w:hAnsi="Arial" w:cs="Arial"/>
                <w:color w:val="000000"/>
                <w:spacing w:val="2"/>
                <w:sz w:val="16"/>
                <w:szCs w:val="16"/>
              </w:rPr>
            </w:pPr>
            <w:r w:rsidRPr="0047529D">
              <w:rPr>
                <w:rFonts w:ascii="Arial" w:hAnsi="Arial" w:cs="Arial"/>
                <w:color w:val="000000"/>
                <w:spacing w:val="2"/>
                <w:sz w:val="16"/>
                <w:szCs w:val="16"/>
                <w:lang w:val="en-US"/>
              </w:rPr>
              <w:t>06</w:t>
            </w:r>
          </w:p>
        </w:tc>
        <w:tc>
          <w:tcPr>
            <w:tcW w:w="1502" w:type="dxa"/>
          </w:tcPr>
          <w:p w:rsidR="0047529D" w:rsidRPr="0047529D" w:rsidRDefault="0047529D" w:rsidP="00C522EB">
            <w:pPr>
              <w:ind w:right="-23"/>
              <w:jc w:val="center"/>
              <w:rPr>
                <w:rFonts w:ascii="Arial" w:hAnsi="Arial" w:cs="Arial"/>
                <w:sz w:val="16"/>
                <w:szCs w:val="16"/>
              </w:rPr>
            </w:pPr>
            <w:r w:rsidRPr="0047529D">
              <w:rPr>
                <w:rFonts w:ascii="Arial" w:hAnsi="Arial" w:cs="Arial"/>
                <w:sz w:val="16"/>
                <w:szCs w:val="16"/>
              </w:rPr>
              <w:t>4,0% por dia</w:t>
            </w:r>
          </w:p>
        </w:tc>
      </w:tr>
      <w:tr w:rsidR="0047529D" w:rsidRPr="0047529D" w:rsidTr="0047529D">
        <w:tc>
          <w:tcPr>
            <w:tcW w:w="0" w:type="auto"/>
          </w:tcPr>
          <w:p w:rsidR="0047529D" w:rsidRPr="0047529D" w:rsidRDefault="0047529D" w:rsidP="00C522EB">
            <w:pPr>
              <w:ind w:right="-23"/>
              <w:jc w:val="center"/>
              <w:rPr>
                <w:rFonts w:ascii="Arial" w:hAnsi="Arial" w:cs="Arial"/>
                <w:sz w:val="16"/>
                <w:szCs w:val="16"/>
              </w:rPr>
            </w:pPr>
            <w:proofErr w:type="gramStart"/>
            <w:r w:rsidRPr="0047529D">
              <w:rPr>
                <w:rFonts w:ascii="Arial" w:hAnsi="Arial" w:cs="Arial"/>
                <w:sz w:val="16"/>
                <w:szCs w:val="16"/>
              </w:rPr>
              <w:t>3</w:t>
            </w:r>
            <w:proofErr w:type="gramEnd"/>
          </w:p>
        </w:tc>
        <w:tc>
          <w:tcPr>
            <w:tcW w:w="6571" w:type="dxa"/>
          </w:tcPr>
          <w:p w:rsidR="0047529D" w:rsidRPr="0047529D" w:rsidRDefault="0047529D" w:rsidP="00C522EB">
            <w:pPr>
              <w:ind w:left="108" w:right="108"/>
              <w:jc w:val="both"/>
              <w:textAlignment w:val="baseline"/>
              <w:rPr>
                <w:rFonts w:ascii="Arial" w:hAnsi="Arial" w:cs="Arial"/>
                <w:color w:val="000000"/>
                <w:sz w:val="16"/>
                <w:szCs w:val="16"/>
              </w:rPr>
            </w:pPr>
            <w:r w:rsidRPr="0047529D">
              <w:rPr>
                <w:rFonts w:ascii="Arial" w:hAnsi="Arial" w:cs="Arial"/>
                <w:color w:val="000000"/>
                <w:sz w:val="16"/>
                <w:szCs w:val="16"/>
              </w:rPr>
              <w:t>Suspender ou interromper, salvo por motivo de força maior ou caso fortuito, os serviços contratuais por dia e por unidade de atendimento;</w:t>
            </w:r>
          </w:p>
        </w:tc>
        <w:tc>
          <w:tcPr>
            <w:tcW w:w="992" w:type="dxa"/>
            <w:vAlign w:val="center"/>
          </w:tcPr>
          <w:p w:rsidR="0047529D" w:rsidRPr="0047529D" w:rsidRDefault="0047529D" w:rsidP="00C522EB">
            <w:pPr>
              <w:jc w:val="center"/>
              <w:textAlignment w:val="baseline"/>
              <w:rPr>
                <w:rFonts w:ascii="Arial" w:hAnsi="Arial" w:cs="Arial"/>
                <w:color w:val="000000"/>
                <w:spacing w:val="1"/>
                <w:sz w:val="16"/>
                <w:szCs w:val="16"/>
              </w:rPr>
            </w:pPr>
            <w:r w:rsidRPr="0047529D">
              <w:rPr>
                <w:rFonts w:ascii="Arial" w:hAnsi="Arial" w:cs="Arial"/>
                <w:color w:val="000000"/>
                <w:spacing w:val="1"/>
                <w:sz w:val="16"/>
                <w:szCs w:val="16"/>
                <w:lang w:val="en-US"/>
              </w:rPr>
              <w:t>05</w:t>
            </w:r>
          </w:p>
        </w:tc>
        <w:tc>
          <w:tcPr>
            <w:tcW w:w="1502" w:type="dxa"/>
          </w:tcPr>
          <w:p w:rsidR="0047529D" w:rsidRPr="0047529D" w:rsidRDefault="0047529D" w:rsidP="00C522EB">
            <w:pPr>
              <w:ind w:right="-23"/>
              <w:jc w:val="center"/>
              <w:rPr>
                <w:rFonts w:ascii="Arial" w:hAnsi="Arial" w:cs="Arial"/>
                <w:sz w:val="16"/>
                <w:szCs w:val="16"/>
              </w:rPr>
            </w:pPr>
            <w:r w:rsidRPr="0047529D">
              <w:rPr>
                <w:rFonts w:ascii="Arial" w:hAnsi="Arial" w:cs="Arial"/>
                <w:sz w:val="16"/>
                <w:szCs w:val="16"/>
              </w:rPr>
              <w:t>3,2% por dia</w:t>
            </w:r>
          </w:p>
        </w:tc>
      </w:tr>
      <w:tr w:rsidR="0047529D" w:rsidRPr="0047529D" w:rsidTr="0047529D">
        <w:tc>
          <w:tcPr>
            <w:tcW w:w="0" w:type="auto"/>
          </w:tcPr>
          <w:p w:rsidR="0047529D" w:rsidRPr="0047529D" w:rsidRDefault="0047529D" w:rsidP="00C522EB">
            <w:pPr>
              <w:ind w:right="-23"/>
              <w:jc w:val="center"/>
              <w:rPr>
                <w:rFonts w:ascii="Arial" w:hAnsi="Arial" w:cs="Arial"/>
                <w:sz w:val="16"/>
                <w:szCs w:val="16"/>
              </w:rPr>
            </w:pPr>
            <w:proofErr w:type="gramStart"/>
            <w:r w:rsidRPr="0047529D">
              <w:rPr>
                <w:rFonts w:ascii="Arial" w:hAnsi="Arial" w:cs="Arial"/>
                <w:sz w:val="16"/>
                <w:szCs w:val="16"/>
              </w:rPr>
              <w:t>4</w:t>
            </w:r>
            <w:proofErr w:type="gramEnd"/>
          </w:p>
        </w:tc>
        <w:tc>
          <w:tcPr>
            <w:tcW w:w="6571" w:type="dxa"/>
            <w:vAlign w:val="center"/>
          </w:tcPr>
          <w:p w:rsidR="0047529D" w:rsidRPr="0047529D" w:rsidRDefault="0047529D" w:rsidP="00C522EB">
            <w:pPr>
              <w:ind w:left="106"/>
              <w:textAlignment w:val="baseline"/>
              <w:rPr>
                <w:rFonts w:ascii="Arial" w:hAnsi="Arial" w:cs="Arial"/>
                <w:color w:val="000000"/>
                <w:spacing w:val="2"/>
                <w:sz w:val="16"/>
                <w:szCs w:val="16"/>
              </w:rPr>
            </w:pPr>
            <w:r w:rsidRPr="0047529D">
              <w:rPr>
                <w:rFonts w:ascii="Arial" w:hAnsi="Arial" w:cs="Arial"/>
                <w:color w:val="000000"/>
                <w:spacing w:val="2"/>
                <w:sz w:val="16"/>
                <w:szCs w:val="16"/>
              </w:rPr>
              <w:t>Destruir ou danificar documentos por culpa ou dolo de seus agentes; por ocorrência.</w:t>
            </w:r>
          </w:p>
        </w:tc>
        <w:tc>
          <w:tcPr>
            <w:tcW w:w="992" w:type="dxa"/>
            <w:vAlign w:val="center"/>
          </w:tcPr>
          <w:p w:rsidR="0047529D" w:rsidRPr="0047529D" w:rsidRDefault="0047529D" w:rsidP="00C522EB">
            <w:pPr>
              <w:jc w:val="center"/>
              <w:textAlignment w:val="baseline"/>
              <w:rPr>
                <w:rFonts w:ascii="Arial" w:hAnsi="Arial" w:cs="Arial"/>
                <w:color w:val="000000"/>
                <w:spacing w:val="1"/>
                <w:sz w:val="16"/>
                <w:szCs w:val="16"/>
              </w:rPr>
            </w:pPr>
            <w:r w:rsidRPr="0047529D">
              <w:rPr>
                <w:rFonts w:ascii="Arial" w:hAnsi="Arial" w:cs="Arial"/>
                <w:color w:val="000000"/>
                <w:spacing w:val="1"/>
                <w:sz w:val="16"/>
                <w:szCs w:val="16"/>
                <w:lang w:val="en-US"/>
              </w:rPr>
              <w:t>05</w:t>
            </w:r>
          </w:p>
        </w:tc>
        <w:tc>
          <w:tcPr>
            <w:tcW w:w="1502" w:type="dxa"/>
          </w:tcPr>
          <w:p w:rsidR="0047529D" w:rsidRPr="0047529D" w:rsidRDefault="0047529D" w:rsidP="00C522EB">
            <w:pPr>
              <w:ind w:right="-23"/>
              <w:jc w:val="center"/>
              <w:rPr>
                <w:rFonts w:ascii="Arial" w:hAnsi="Arial" w:cs="Arial"/>
                <w:sz w:val="16"/>
                <w:szCs w:val="16"/>
              </w:rPr>
            </w:pPr>
            <w:r w:rsidRPr="0047529D">
              <w:rPr>
                <w:rFonts w:ascii="Arial" w:hAnsi="Arial" w:cs="Arial"/>
                <w:sz w:val="16"/>
                <w:szCs w:val="16"/>
              </w:rPr>
              <w:t>3,2% por dia</w:t>
            </w:r>
          </w:p>
        </w:tc>
      </w:tr>
      <w:tr w:rsidR="0047529D" w:rsidRPr="0047529D" w:rsidTr="0047529D">
        <w:tc>
          <w:tcPr>
            <w:tcW w:w="0" w:type="auto"/>
          </w:tcPr>
          <w:p w:rsidR="0047529D" w:rsidRPr="0047529D" w:rsidRDefault="0047529D" w:rsidP="00C522EB">
            <w:pPr>
              <w:ind w:right="-23"/>
              <w:jc w:val="center"/>
              <w:rPr>
                <w:rFonts w:ascii="Arial" w:hAnsi="Arial" w:cs="Arial"/>
                <w:sz w:val="16"/>
                <w:szCs w:val="16"/>
              </w:rPr>
            </w:pPr>
            <w:proofErr w:type="gramStart"/>
            <w:r w:rsidRPr="0047529D">
              <w:rPr>
                <w:rFonts w:ascii="Arial" w:hAnsi="Arial" w:cs="Arial"/>
                <w:sz w:val="16"/>
                <w:szCs w:val="16"/>
              </w:rPr>
              <w:t>5</w:t>
            </w:r>
            <w:proofErr w:type="gramEnd"/>
          </w:p>
        </w:tc>
        <w:tc>
          <w:tcPr>
            <w:tcW w:w="6571" w:type="dxa"/>
          </w:tcPr>
          <w:p w:rsidR="0047529D" w:rsidRPr="0047529D" w:rsidRDefault="0047529D" w:rsidP="00C522EB">
            <w:pPr>
              <w:ind w:left="108" w:right="108"/>
              <w:jc w:val="both"/>
              <w:textAlignment w:val="baseline"/>
              <w:rPr>
                <w:rFonts w:ascii="Arial" w:hAnsi="Arial" w:cs="Arial"/>
                <w:color w:val="000000"/>
                <w:sz w:val="16"/>
                <w:szCs w:val="16"/>
              </w:rPr>
            </w:pPr>
            <w:r w:rsidRPr="0047529D">
              <w:rPr>
                <w:rFonts w:ascii="Arial" w:hAnsi="Arial" w:cs="Arial"/>
                <w:color w:val="000000"/>
                <w:sz w:val="16"/>
                <w:szCs w:val="16"/>
              </w:rPr>
              <w:t>Recusar-se a executar serviço determinado pela FISCALIZAÇÃO, sem motivo justificado; por ocorrência;</w:t>
            </w:r>
          </w:p>
        </w:tc>
        <w:tc>
          <w:tcPr>
            <w:tcW w:w="992" w:type="dxa"/>
            <w:vAlign w:val="center"/>
          </w:tcPr>
          <w:p w:rsidR="0047529D" w:rsidRPr="0047529D" w:rsidRDefault="0047529D" w:rsidP="00C522EB">
            <w:pPr>
              <w:jc w:val="center"/>
              <w:textAlignment w:val="baseline"/>
              <w:rPr>
                <w:rFonts w:ascii="Arial" w:hAnsi="Arial" w:cs="Arial"/>
                <w:color w:val="000000"/>
                <w:spacing w:val="4"/>
                <w:sz w:val="16"/>
                <w:szCs w:val="16"/>
              </w:rPr>
            </w:pPr>
            <w:r w:rsidRPr="0047529D">
              <w:rPr>
                <w:rFonts w:ascii="Arial" w:hAnsi="Arial" w:cs="Arial"/>
                <w:color w:val="000000"/>
                <w:spacing w:val="4"/>
                <w:sz w:val="16"/>
                <w:szCs w:val="16"/>
                <w:lang w:val="en-US"/>
              </w:rPr>
              <w:t>04</w:t>
            </w:r>
          </w:p>
        </w:tc>
        <w:tc>
          <w:tcPr>
            <w:tcW w:w="1502" w:type="dxa"/>
          </w:tcPr>
          <w:p w:rsidR="0047529D" w:rsidRPr="0047529D" w:rsidRDefault="0047529D" w:rsidP="00C522EB">
            <w:pPr>
              <w:ind w:right="-23"/>
              <w:jc w:val="center"/>
              <w:rPr>
                <w:rFonts w:ascii="Arial" w:hAnsi="Arial" w:cs="Arial"/>
                <w:sz w:val="16"/>
                <w:szCs w:val="16"/>
              </w:rPr>
            </w:pPr>
            <w:r w:rsidRPr="0047529D">
              <w:rPr>
                <w:rFonts w:ascii="Arial" w:hAnsi="Arial" w:cs="Arial"/>
                <w:sz w:val="16"/>
                <w:szCs w:val="16"/>
              </w:rPr>
              <w:t>1,6% por dia</w:t>
            </w:r>
          </w:p>
        </w:tc>
      </w:tr>
      <w:tr w:rsidR="0047529D" w:rsidRPr="0047529D" w:rsidTr="0047529D">
        <w:tc>
          <w:tcPr>
            <w:tcW w:w="0" w:type="auto"/>
          </w:tcPr>
          <w:p w:rsidR="0047529D" w:rsidRPr="0047529D" w:rsidRDefault="0047529D" w:rsidP="00C522EB">
            <w:pPr>
              <w:ind w:right="-23"/>
              <w:jc w:val="center"/>
              <w:rPr>
                <w:rFonts w:ascii="Arial" w:hAnsi="Arial" w:cs="Arial"/>
                <w:sz w:val="16"/>
                <w:szCs w:val="16"/>
              </w:rPr>
            </w:pPr>
            <w:proofErr w:type="gramStart"/>
            <w:r w:rsidRPr="0047529D">
              <w:rPr>
                <w:rFonts w:ascii="Arial" w:hAnsi="Arial" w:cs="Arial"/>
                <w:sz w:val="16"/>
                <w:szCs w:val="16"/>
              </w:rPr>
              <w:t>6</w:t>
            </w:r>
            <w:proofErr w:type="gramEnd"/>
          </w:p>
        </w:tc>
        <w:tc>
          <w:tcPr>
            <w:tcW w:w="6571" w:type="dxa"/>
            <w:vAlign w:val="center"/>
          </w:tcPr>
          <w:p w:rsidR="0047529D" w:rsidRPr="0047529D" w:rsidRDefault="0047529D" w:rsidP="00C522EB">
            <w:pPr>
              <w:ind w:left="106"/>
              <w:textAlignment w:val="baseline"/>
              <w:rPr>
                <w:rFonts w:ascii="Arial" w:hAnsi="Arial" w:cs="Arial"/>
                <w:color w:val="000000"/>
                <w:spacing w:val="1"/>
                <w:sz w:val="16"/>
                <w:szCs w:val="16"/>
              </w:rPr>
            </w:pPr>
            <w:r w:rsidRPr="0047529D">
              <w:rPr>
                <w:rFonts w:ascii="Arial" w:hAnsi="Arial" w:cs="Arial"/>
                <w:color w:val="000000"/>
                <w:spacing w:val="1"/>
                <w:sz w:val="16"/>
                <w:szCs w:val="16"/>
              </w:rPr>
              <w:t xml:space="preserve">Executar serviço incompleto, paliativo substitutivo como por caráter permanente, ou </w:t>
            </w:r>
            <w:r w:rsidRPr="0047529D">
              <w:rPr>
                <w:rFonts w:ascii="Arial" w:hAnsi="Arial" w:cs="Arial"/>
                <w:color w:val="000000"/>
                <w:spacing w:val="2"/>
                <w:sz w:val="16"/>
                <w:szCs w:val="16"/>
              </w:rPr>
              <w:t>deixar de providenciar recomposição complementar; por ocorrência.</w:t>
            </w:r>
          </w:p>
        </w:tc>
        <w:tc>
          <w:tcPr>
            <w:tcW w:w="992" w:type="dxa"/>
            <w:vAlign w:val="center"/>
          </w:tcPr>
          <w:p w:rsidR="0047529D" w:rsidRPr="0047529D" w:rsidRDefault="0047529D" w:rsidP="00C522EB">
            <w:pPr>
              <w:jc w:val="center"/>
              <w:textAlignment w:val="baseline"/>
              <w:rPr>
                <w:rFonts w:ascii="Arial" w:hAnsi="Arial" w:cs="Arial"/>
                <w:color w:val="000000"/>
                <w:sz w:val="16"/>
                <w:szCs w:val="16"/>
              </w:rPr>
            </w:pPr>
            <w:r w:rsidRPr="0047529D">
              <w:rPr>
                <w:rFonts w:ascii="Arial" w:hAnsi="Arial" w:cs="Arial"/>
                <w:color w:val="000000"/>
                <w:sz w:val="16"/>
                <w:szCs w:val="16"/>
                <w:lang w:val="en-US"/>
              </w:rPr>
              <w:t>02</w:t>
            </w:r>
          </w:p>
        </w:tc>
        <w:tc>
          <w:tcPr>
            <w:tcW w:w="1502" w:type="dxa"/>
          </w:tcPr>
          <w:p w:rsidR="0047529D" w:rsidRPr="0047529D" w:rsidRDefault="0047529D" w:rsidP="00C522EB">
            <w:pPr>
              <w:ind w:right="-23"/>
              <w:jc w:val="center"/>
              <w:rPr>
                <w:rFonts w:ascii="Arial" w:hAnsi="Arial" w:cs="Arial"/>
                <w:sz w:val="16"/>
                <w:szCs w:val="16"/>
              </w:rPr>
            </w:pPr>
            <w:r w:rsidRPr="0047529D">
              <w:rPr>
                <w:rFonts w:ascii="Arial" w:hAnsi="Arial" w:cs="Arial"/>
                <w:color w:val="000000"/>
                <w:sz w:val="16"/>
                <w:szCs w:val="16"/>
                <w:lang w:val="en-US"/>
              </w:rPr>
              <w:t xml:space="preserve">0,4% </w:t>
            </w:r>
            <w:proofErr w:type="spellStart"/>
            <w:r w:rsidRPr="0047529D">
              <w:rPr>
                <w:rFonts w:ascii="Arial" w:hAnsi="Arial" w:cs="Arial"/>
                <w:color w:val="000000"/>
                <w:sz w:val="16"/>
                <w:szCs w:val="16"/>
                <w:lang w:val="en-US"/>
              </w:rPr>
              <w:t>por</w:t>
            </w:r>
            <w:proofErr w:type="spellEnd"/>
            <w:r w:rsidRPr="0047529D">
              <w:rPr>
                <w:rFonts w:ascii="Arial" w:hAnsi="Arial" w:cs="Arial"/>
                <w:color w:val="000000"/>
                <w:sz w:val="16"/>
                <w:szCs w:val="16"/>
                <w:lang w:val="en-US"/>
              </w:rPr>
              <w:t xml:space="preserve"> </w:t>
            </w:r>
            <w:proofErr w:type="spellStart"/>
            <w:r w:rsidRPr="0047529D">
              <w:rPr>
                <w:rFonts w:ascii="Arial" w:hAnsi="Arial" w:cs="Arial"/>
                <w:color w:val="000000"/>
                <w:sz w:val="16"/>
                <w:szCs w:val="16"/>
                <w:lang w:val="en-US"/>
              </w:rPr>
              <w:t>dia</w:t>
            </w:r>
            <w:proofErr w:type="spellEnd"/>
          </w:p>
        </w:tc>
      </w:tr>
      <w:tr w:rsidR="0047529D" w:rsidRPr="0047529D" w:rsidTr="0047529D">
        <w:tc>
          <w:tcPr>
            <w:tcW w:w="0" w:type="auto"/>
          </w:tcPr>
          <w:p w:rsidR="0047529D" w:rsidRPr="0047529D" w:rsidRDefault="0047529D" w:rsidP="00C522EB">
            <w:pPr>
              <w:ind w:right="-23"/>
              <w:jc w:val="center"/>
              <w:rPr>
                <w:rFonts w:ascii="Arial" w:hAnsi="Arial" w:cs="Arial"/>
                <w:sz w:val="16"/>
                <w:szCs w:val="16"/>
              </w:rPr>
            </w:pPr>
            <w:proofErr w:type="gramStart"/>
            <w:r w:rsidRPr="0047529D">
              <w:rPr>
                <w:rFonts w:ascii="Arial" w:hAnsi="Arial" w:cs="Arial"/>
                <w:sz w:val="16"/>
                <w:szCs w:val="16"/>
              </w:rPr>
              <w:t>7</w:t>
            </w:r>
            <w:proofErr w:type="gramEnd"/>
          </w:p>
        </w:tc>
        <w:tc>
          <w:tcPr>
            <w:tcW w:w="6571" w:type="dxa"/>
          </w:tcPr>
          <w:p w:rsidR="0047529D" w:rsidRPr="0047529D" w:rsidRDefault="0047529D" w:rsidP="00C522EB">
            <w:pPr>
              <w:tabs>
                <w:tab w:val="left" w:pos="936"/>
                <w:tab w:val="left" w:pos="2016"/>
                <w:tab w:val="left" w:pos="2736"/>
                <w:tab w:val="left" w:pos="3168"/>
                <w:tab w:val="left" w:pos="3888"/>
                <w:tab w:val="left" w:pos="4320"/>
                <w:tab w:val="left" w:pos="5400"/>
                <w:tab w:val="right" w:pos="6408"/>
              </w:tabs>
              <w:ind w:left="72"/>
              <w:textAlignment w:val="baseline"/>
              <w:rPr>
                <w:rFonts w:ascii="Arial" w:hAnsi="Arial" w:cs="Arial"/>
                <w:color w:val="000000"/>
                <w:spacing w:val="3"/>
                <w:sz w:val="16"/>
                <w:szCs w:val="16"/>
              </w:rPr>
            </w:pPr>
            <w:r w:rsidRPr="0047529D">
              <w:rPr>
                <w:rFonts w:ascii="Arial" w:hAnsi="Arial" w:cs="Arial"/>
                <w:color w:val="000000"/>
                <w:sz w:val="16"/>
                <w:szCs w:val="16"/>
              </w:rPr>
              <w:t xml:space="preserve"> Fornecer informação pérfida de</w:t>
            </w:r>
            <w:r w:rsidRPr="0047529D">
              <w:rPr>
                <w:rFonts w:ascii="Arial" w:hAnsi="Arial" w:cs="Arial"/>
                <w:color w:val="000000"/>
                <w:sz w:val="16"/>
                <w:szCs w:val="16"/>
              </w:rPr>
              <w:tab/>
              <w:t>serviço ou substituição de cartão/</w:t>
            </w:r>
            <w:r w:rsidRPr="0047529D">
              <w:rPr>
                <w:rFonts w:ascii="Arial" w:hAnsi="Arial" w:cs="Arial"/>
                <w:color w:val="000000"/>
                <w:spacing w:val="3"/>
                <w:sz w:val="16"/>
                <w:szCs w:val="16"/>
              </w:rPr>
              <w:t>equipamento/software; por ocorrência.</w:t>
            </w:r>
          </w:p>
        </w:tc>
        <w:tc>
          <w:tcPr>
            <w:tcW w:w="992" w:type="dxa"/>
            <w:vAlign w:val="center"/>
          </w:tcPr>
          <w:p w:rsidR="0047529D" w:rsidRPr="0047529D" w:rsidRDefault="0047529D" w:rsidP="00C522EB">
            <w:pPr>
              <w:jc w:val="center"/>
              <w:textAlignment w:val="baseline"/>
              <w:rPr>
                <w:rFonts w:ascii="Arial" w:hAnsi="Arial" w:cs="Arial"/>
                <w:color w:val="000000"/>
                <w:spacing w:val="1"/>
                <w:sz w:val="16"/>
                <w:szCs w:val="16"/>
              </w:rPr>
            </w:pPr>
            <w:r w:rsidRPr="0047529D">
              <w:rPr>
                <w:rFonts w:ascii="Arial" w:hAnsi="Arial" w:cs="Arial"/>
                <w:color w:val="000000"/>
                <w:spacing w:val="1"/>
                <w:sz w:val="16"/>
                <w:szCs w:val="16"/>
                <w:lang w:val="en-US"/>
              </w:rPr>
              <w:t>02</w:t>
            </w:r>
          </w:p>
        </w:tc>
        <w:tc>
          <w:tcPr>
            <w:tcW w:w="1502" w:type="dxa"/>
          </w:tcPr>
          <w:p w:rsidR="0047529D" w:rsidRPr="0047529D" w:rsidRDefault="0047529D" w:rsidP="00C522EB">
            <w:pPr>
              <w:ind w:right="-23"/>
              <w:jc w:val="center"/>
              <w:rPr>
                <w:rFonts w:ascii="Arial" w:hAnsi="Arial" w:cs="Arial"/>
                <w:sz w:val="16"/>
                <w:szCs w:val="16"/>
              </w:rPr>
            </w:pPr>
            <w:r w:rsidRPr="0047529D">
              <w:rPr>
                <w:rFonts w:ascii="Arial" w:hAnsi="Arial" w:cs="Arial"/>
                <w:color w:val="000000"/>
                <w:sz w:val="16"/>
                <w:szCs w:val="16"/>
                <w:lang w:val="en-US"/>
              </w:rPr>
              <w:t xml:space="preserve">0,4% </w:t>
            </w:r>
            <w:proofErr w:type="spellStart"/>
            <w:r w:rsidRPr="0047529D">
              <w:rPr>
                <w:rFonts w:ascii="Arial" w:hAnsi="Arial" w:cs="Arial"/>
                <w:color w:val="000000"/>
                <w:sz w:val="16"/>
                <w:szCs w:val="16"/>
                <w:lang w:val="en-US"/>
              </w:rPr>
              <w:t>por</w:t>
            </w:r>
            <w:proofErr w:type="spellEnd"/>
            <w:r w:rsidRPr="0047529D">
              <w:rPr>
                <w:rFonts w:ascii="Arial" w:hAnsi="Arial" w:cs="Arial"/>
                <w:color w:val="000000"/>
                <w:sz w:val="16"/>
                <w:szCs w:val="16"/>
                <w:lang w:val="en-US"/>
              </w:rPr>
              <w:t xml:space="preserve"> </w:t>
            </w:r>
            <w:proofErr w:type="spellStart"/>
            <w:r w:rsidRPr="0047529D">
              <w:rPr>
                <w:rFonts w:ascii="Arial" w:hAnsi="Arial" w:cs="Arial"/>
                <w:color w:val="000000"/>
                <w:sz w:val="16"/>
                <w:szCs w:val="16"/>
                <w:lang w:val="en-US"/>
              </w:rPr>
              <w:t>dia</w:t>
            </w:r>
            <w:proofErr w:type="spellEnd"/>
          </w:p>
        </w:tc>
      </w:tr>
      <w:tr w:rsidR="0047529D" w:rsidRPr="0047529D" w:rsidTr="0047529D">
        <w:tc>
          <w:tcPr>
            <w:tcW w:w="0" w:type="auto"/>
          </w:tcPr>
          <w:p w:rsidR="0047529D" w:rsidRPr="0047529D" w:rsidRDefault="0047529D" w:rsidP="00C522EB">
            <w:pPr>
              <w:ind w:right="-23"/>
              <w:jc w:val="center"/>
              <w:rPr>
                <w:rFonts w:ascii="Arial" w:hAnsi="Arial" w:cs="Arial"/>
                <w:sz w:val="16"/>
                <w:szCs w:val="16"/>
              </w:rPr>
            </w:pPr>
            <w:proofErr w:type="gramStart"/>
            <w:r w:rsidRPr="0047529D">
              <w:rPr>
                <w:rFonts w:ascii="Arial" w:hAnsi="Arial" w:cs="Arial"/>
                <w:sz w:val="16"/>
                <w:szCs w:val="16"/>
              </w:rPr>
              <w:t>8</w:t>
            </w:r>
            <w:proofErr w:type="gramEnd"/>
          </w:p>
        </w:tc>
        <w:tc>
          <w:tcPr>
            <w:tcW w:w="6571" w:type="dxa"/>
          </w:tcPr>
          <w:p w:rsidR="0047529D" w:rsidRPr="0047529D" w:rsidRDefault="0047529D" w:rsidP="00C522EB">
            <w:pPr>
              <w:ind w:left="108" w:right="108"/>
              <w:jc w:val="both"/>
              <w:textAlignment w:val="baseline"/>
              <w:rPr>
                <w:rFonts w:ascii="Arial" w:hAnsi="Arial" w:cs="Arial"/>
                <w:color w:val="000000"/>
                <w:sz w:val="16"/>
                <w:szCs w:val="16"/>
              </w:rPr>
            </w:pPr>
            <w:r w:rsidRPr="0047529D">
              <w:rPr>
                <w:rFonts w:ascii="Arial" w:hAnsi="Arial" w:cs="Arial"/>
                <w:color w:val="000000"/>
                <w:sz w:val="16"/>
                <w:szCs w:val="16"/>
              </w:rPr>
              <w:t>Manter credenciamento ou descredenciamento de estabelecimento sem a anuência previa do Gestor do Contrato, por ocorrência(s);</w:t>
            </w:r>
          </w:p>
        </w:tc>
        <w:tc>
          <w:tcPr>
            <w:tcW w:w="992" w:type="dxa"/>
            <w:vAlign w:val="center"/>
          </w:tcPr>
          <w:p w:rsidR="0047529D" w:rsidRPr="0047529D" w:rsidRDefault="0047529D" w:rsidP="00C522EB">
            <w:pPr>
              <w:jc w:val="center"/>
              <w:textAlignment w:val="baseline"/>
              <w:rPr>
                <w:rFonts w:ascii="Arial" w:hAnsi="Arial" w:cs="Arial"/>
                <w:color w:val="000000"/>
                <w:spacing w:val="1"/>
                <w:sz w:val="16"/>
                <w:szCs w:val="16"/>
              </w:rPr>
            </w:pPr>
            <w:r w:rsidRPr="0047529D">
              <w:rPr>
                <w:rFonts w:ascii="Arial" w:hAnsi="Arial" w:cs="Arial"/>
                <w:color w:val="000000"/>
                <w:spacing w:val="1"/>
                <w:sz w:val="16"/>
                <w:szCs w:val="16"/>
                <w:lang w:val="en-US"/>
              </w:rPr>
              <w:t>01</w:t>
            </w:r>
          </w:p>
        </w:tc>
        <w:tc>
          <w:tcPr>
            <w:tcW w:w="1502" w:type="dxa"/>
          </w:tcPr>
          <w:p w:rsidR="0047529D" w:rsidRPr="0047529D" w:rsidRDefault="0047529D" w:rsidP="00C522EB">
            <w:pPr>
              <w:ind w:right="-23"/>
              <w:jc w:val="center"/>
              <w:rPr>
                <w:rFonts w:ascii="Arial" w:hAnsi="Arial" w:cs="Arial"/>
                <w:sz w:val="16"/>
                <w:szCs w:val="16"/>
              </w:rPr>
            </w:pPr>
            <w:r w:rsidRPr="0047529D">
              <w:rPr>
                <w:rFonts w:ascii="Arial" w:hAnsi="Arial" w:cs="Arial"/>
                <w:color w:val="000000"/>
                <w:sz w:val="16"/>
                <w:szCs w:val="16"/>
                <w:lang w:val="en-US"/>
              </w:rPr>
              <w:t xml:space="preserve">0,2% </w:t>
            </w:r>
            <w:proofErr w:type="spellStart"/>
            <w:r w:rsidRPr="0047529D">
              <w:rPr>
                <w:rFonts w:ascii="Arial" w:hAnsi="Arial" w:cs="Arial"/>
                <w:color w:val="000000"/>
                <w:sz w:val="16"/>
                <w:szCs w:val="16"/>
                <w:lang w:val="en-US"/>
              </w:rPr>
              <w:t>por</w:t>
            </w:r>
            <w:proofErr w:type="spellEnd"/>
            <w:r w:rsidRPr="0047529D">
              <w:rPr>
                <w:rFonts w:ascii="Arial" w:hAnsi="Arial" w:cs="Arial"/>
                <w:color w:val="000000"/>
                <w:sz w:val="16"/>
                <w:szCs w:val="16"/>
                <w:lang w:val="en-US"/>
              </w:rPr>
              <w:t xml:space="preserve"> </w:t>
            </w:r>
            <w:proofErr w:type="spellStart"/>
            <w:r w:rsidRPr="0047529D">
              <w:rPr>
                <w:rFonts w:ascii="Arial" w:hAnsi="Arial" w:cs="Arial"/>
                <w:color w:val="000000"/>
                <w:sz w:val="16"/>
                <w:szCs w:val="16"/>
                <w:lang w:val="en-US"/>
              </w:rPr>
              <w:t>dia</w:t>
            </w:r>
            <w:proofErr w:type="spellEnd"/>
          </w:p>
        </w:tc>
      </w:tr>
      <w:tr w:rsidR="0047529D" w:rsidRPr="0047529D" w:rsidTr="0047529D">
        <w:tc>
          <w:tcPr>
            <w:tcW w:w="0" w:type="auto"/>
          </w:tcPr>
          <w:p w:rsidR="0047529D" w:rsidRPr="0047529D" w:rsidRDefault="0047529D" w:rsidP="00C522EB">
            <w:pPr>
              <w:ind w:right="-23"/>
              <w:jc w:val="center"/>
              <w:rPr>
                <w:rFonts w:ascii="Arial" w:hAnsi="Arial" w:cs="Arial"/>
                <w:sz w:val="16"/>
                <w:szCs w:val="16"/>
              </w:rPr>
            </w:pPr>
            <w:proofErr w:type="gramStart"/>
            <w:r w:rsidRPr="0047529D">
              <w:rPr>
                <w:rFonts w:ascii="Arial" w:hAnsi="Arial" w:cs="Arial"/>
                <w:sz w:val="16"/>
                <w:szCs w:val="16"/>
              </w:rPr>
              <w:t>9</w:t>
            </w:r>
            <w:proofErr w:type="gramEnd"/>
          </w:p>
        </w:tc>
        <w:tc>
          <w:tcPr>
            <w:tcW w:w="6571" w:type="dxa"/>
          </w:tcPr>
          <w:p w:rsidR="0047529D" w:rsidRPr="0047529D" w:rsidRDefault="0047529D" w:rsidP="00C522EB">
            <w:pPr>
              <w:ind w:left="108" w:right="108"/>
              <w:jc w:val="both"/>
              <w:textAlignment w:val="baseline"/>
              <w:rPr>
                <w:rFonts w:ascii="Arial" w:hAnsi="Arial" w:cs="Arial"/>
                <w:color w:val="000000"/>
                <w:spacing w:val="3"/>
                <w:sz w:val="16"/>
                <w:szCs w:val="16"/>
              </w:rPr>
            </w:pPr>
            <w:r w:rsidRPr="0047529D">
              <w:rPr>
                <w:rFonts w:ascii="Arial" w:hAnsi="Arial" w:cs="Arial"/>
                <w:color w:val="000000"/>
                <w:spacing w:val="3"/>
                <w:sz w:val="16"/>
                <w:szCs w:val="16"/>
              </w:rPr>
              <w:t>Tratar de maneira diferenciada os estabelecimentos credenciados por si, dos motivados por conta própria ou encaminhados pelo Gestor do Contrato, por ocorrência(s) e por estabelecimento;</w:t>
            </w:r>
          </w:p>
        </w:tc>
        <w:tc>
          <w:tcPr>
            <w:tcW w:w="992" w:type="dxa"/>
            <w:vAlign w:val="center"/>
          </w:tcPr>
          <w:p w:rsidR="0047529D" w:rsidRPr="0047529D" w:rsidRDefault="0047529D" w:rsidP="00C522EB">
            <w:pPr>
              <w:jc w:val="center"/>
              <w:textAlignment w:val="baseline"/>
              <w:rPr>
                <w:rFonts w:ascii="Arial" w:hAnsi="Arial" w:cs="Arial"/>
                <w:color w:val="000000"/>
                <w:spacing w:val="1"/>
                <w:sz w:val="16"/>
                <w:szCs w:val="16"/>
              </w:rPr>
            </w:pPr>
            <w:r w:rsidRPr="0047529D">
              <w:rPr>
                <w:rFonts w:ascii="Arial" w:hAnsi="Arial" w:cs="Arial"/>
                <w:color w:val="000000"/>
                <w:spacing w:val="1"/>
                <w:sz w:val="16"/>
                <w:szCs w:val="16"/>
                <w:lang w:val="en-US"/>
              </w:rPr>
              <w:t>01</w:t>
            </w:r>
          </w:p>
        </w:tc>
        <w:tc>
          <w:tcPr>
            <w:tcW w:w="1502" w:type="dxa"/>
          </w:tcPr>
          <w:p w:rsidR="0047529D" w:rsidRPr="0047529D" w:rsidRDefault="0047529D" w:rsidP="00C522EB">
            <w:pPr>
              <w:ind w:right="-23"/>
              <w:jc w:val="center"/>
              <w:rPr>
                <w:rFonts w:ascii="Arial" w:hAnsi="Arial" w:cs="Arial"/>
                <w:sz w:val="16"/>
                <w:szCs w:val="16"/>
              </w:rPr>
            </w:pPr>
            <w:r w:rsidRPr="0047529D">
              <w:rPr>
                <w:rFonts w:ascii="Arial" w:hAnsi="Arial" w:cs="Arial"/>
                <w:color w:val="000000"/>
                <w:sz w:val="16"/>
                <w:szCs w:val="16"/>
                <w:lang w:val="en-US"/>
              </w:rPr>
              <w:t xml:space="preserve">0,2% </w:t>
            </w:r>
            <w:proofErr w:type="spellStart"/>
            <w:r w:rsidRPr="0047529D">
              <w:rPr>
                <w:rFonts w:ascii="Arial" w:hAnsi="Arial" w:cs="Arial"/>
                <w:color w:val="000000"/>
                <w:sz w:val="16"/>
                <w:szCs w:val="16"/>
                <w:lang w:val="en-US"/>
              </w:rPr>
              <w:t>por</w:t>
            </w:r>
            <w:proofErr w:type="spellEnd"/>
            <w:r w:rsidRPr="0047529D">
              <w:rPr>
                <w:rFonts w:ascii="Arial" w:hAnsi="Arial" w:cs="Arial"/>
                <w:color w:val="000000"/>
                <w:sz w:val="16"/>
                <w:szCs w:val="16"/>
                <w:lang w:val="en-US"/>
              </w:rPr>
              <w:t xml:space="preserve"> </w:t>
            </w:r>
            <w:proofErr w:type="spellStart"/>
            <w:r w:rsidRPr="0047529D">
              <w:rPr>
                <w:rFonts w:ascii="Arial" w:hAnsi="Arial" w:cs="Arial"/>
                <w:color w:val="000000"/>
                <w:sz w:val="16"/>
                <w:szCs w:val="16"/>
                <w:lang w:val="en-US"/>
              </w:rPr>
              <w:t>dia</w:t>
            </w:r>
            <w:proofErr w:type="spellEnd"/>
          </w:p>
        </w:tc>
      </w:tr>
      <w:tr w:rsidR="0047529D" w:rsidRPr="0047529D" w:rsidTr="0047529D">
        <w:tc>
          <w:tcPr>
            <w:tcW w:w="0" w:type="auto"/>
            <w:gridSpan w:val="4"/>
            <w:vAlign w:val="center"/>
          </w:tcPr>
          <w:p w:rsidR="0047529D" w:rsidRPr="0047529D" w:rsidRDefault="0047529D" w:rsidP="00C522EB">
            <w:pPr>
              <w:ind w:right="-23"/>
              <w:jc w:val="center"/>
              <w:rPr>
                <w:rFonts w:ascii="Arial" w:hAnsi="Arial" w:cs="Arial"/>
                <w:sz w:val="16"/>
                <w:szCs w:val="16"/>
              </w:rPr>
            </w:pPr>
            <w:r w:rsidRPr="0047529D">
              <w:rPr>
                <w:rFonts w:ascii="Arial" w:hAnsi="Arial" w:cs="Arial"/>
                <w:color w:val="000000"/>
                <w:spacing w:val="1"/>
                <w:sz w:val="16"/>
                <w:szCs w:val="16"/>
              </w:rPr>
              <w:lastRenderedPageBreak/>
              <w:t>Para os itens a seguir, deixar de:</w:t>
            </w:r>
          </w:p>
        </w:tc>
      </w:tr>
      <w:tr w:rsidR="0047529D" w:rsidRPr="0047529D" w:rsidTr="0047529D">
        <w:tc>
          <w:tcPr>
            <w:tcW w:w="0" w:type="auto"/>
          </w:tcPr>
          <w:p w:rsidR="0047529D" w:rsidRPr="0047529D" w:rsidRDefault="0047529D" w:rsidP="00C522EB">
            <w:pPr>
              <w:ind w:right="-23"/>
              <w:jc w:val="center"/>
              <w:rPr>
                <w:rFonts w:ascii="Arial" w:hAnsi="Arial" w:cs="Arial"/>
                <w:sz w:val="16"/>
                <w:szCs w:val="16"/>
              </w:rPr>
            </w:pPr>
            <w:r w:rsidRPr="0047529D">
              <w:rPr>
                <w:rFonts w:ascii="Arial" w:hAnsi="Arial" w:cs="Arial"/>
                <w:sz w:val="16"/>
                <w:szCs w:val="16"/>
              </w:rPr>
              <w:t>10</w:t>
            </w:r>
          </w:p>
        </w:tc>
        <w:tc>
          <w:tcPr>
            <w:tcW w:w="6571" w:type="dxa"/>
          </w:tcPr>
          <w:p w:rsidR="0047529D" w:rsidRPr="0047529D" w:rsidRDefault="0047529D" w:rsidP="00C522EB">
            <w:pPr>
              <w:ind w:left="108" w:right="108"/>
              <w:jc w:val="both"/>
              <w:textAlignment w:val="baseline"/>
              <w:rPr>
                <w:rFonts w:ascii="Arial" w:hAnsi="Arial" w:cs="Arial"/>
                <w:color w:val="000000"/>
                <w:spacing w:val="2"/>
                <w:sz w:val="16"/>
                <w:szCs w:val="16"/>
              </w:rPr>
            </w:pPr>
            <w:r w:rsidRPr="0047529D">
              <w:rPr>
                <w:rFonts w:ascii="Arial" w:hAnsi="Arial" w:cs="Arial"/>
                <w:color w:val="000000"/>
                <w:spacing w:val="2"/>
                <w:sz w:val="16"/>
                <w:szCs w:val="16"/>
              </w:rPr>
              <w:t>Efetuar o pagamento da rede credenciada no prazo estipulado; por dia e por ocorrência.</w:t>
            </w:r>
          </w:p>
        </w:tc>
        <w:tc>
          <w:tcPr>
            <w:tcW w:w="992" w:type="dxa"/>
            <w:vAlign w:val="center"/>
          </w:tcPr>
          <w:p w:rsidR="0047529D" w:rsidRPr="0047529D" w:rsidRDefault="0047529D" w:rsidP="00C522EB">
            <w:pPr>
              <w:jc w:val="center"/>
              <w:textAlignment w:val="baseline"/>
              <w:rPr>
                <w:rFonts w:ascii="Arial" w:hAnsi="Arial" w:cs="Arial"/>
                <w:color w:val="000000"/>
                <w:spacing w:val="3"/>
                <w:sz w:val="16"/>
                <w:szCs w:val="16"/>
              </w:rPr>
            </w:pPr>
            <w:r w:rsidRPr="0047529D">
              <w:rPr>
                <w:rFonts w:ascii="Arial" w:hAnsi="Arial" w:cs="Arial"/>
                <w:color w:val="000000"/>
                <w:spacing w:val="3"/>
                <w:sz w:val="16"/>
                <w:szCs w:val="16"/>
                <w:lang w:val="en-US"/>
              </w:rPr>
              <w:t>06</w:t>
            </w:r>
          </w:p>
        </w:tc>
        <w:tc>
          <w:tcPr>
            <w:tcW w:w="1502" w:type="dxa"/>
          </w:tcPr>
          <w:p w:rsidR="0047529D" w:rsidRPr="0047529D" w:rsidRDefault="0047529D" w:rsidP="00C522EB">
            <w:pPr>
              <w:ind w:right="-23"/>
              <w:jc w:val="center"/>
              <w:rPr>
                <w:rFonts w:ascii="Arial" w:hAnsi="Arial" w:cs="Arial"/>
                <w:sz w:val="16"/>
                <w:szCs w:val="16"/>
              </w:rPr>
            </w:pPr>
            <w:r w:rsidRPr="0047529D">
              <w:rPr>
                <w:rFonts w:ascii="Arial" w:hAnsi="Arial" w:cs="Arial"/>
                <w:sz w:val="16"/>
                <w:szCs w:val="16"/>
              </w:rPr>
              <w:t>4,0% por dia</w:t>
            </w:r>
          </w:p>
        </w:tc>
      </w:tr>
      <w:tr w:rsidR="0047529D" w:rsidRPr="0047529D" w:rsidTr="0047529D">
        <w:tc>
          <w:tcPr>
            <w:tcW w:w="0" w:type="auto"/>
          </w:tcPr>
          <w:p w:rsidR="0047529D" w:rsidRPr="0047529D" w:rsidRDefault="0047529D" w:rsidP="00C522EB">
            <w:pPr>
              <w:ind w:right="-23"/>
              <w:jc w:val="center"/>
              <w:rPr>
                <w:rFonts w:ascii="Arial" w:hAnsi="Arial" w:cs="Arial"/>
                <w:sz w:val="16"/>
                <w:szCs w:val="16"/>
              </w:rPr>
            </w:pPr>
            <w:r w:rsidRPr="0047529D">
              <w:rPr>
                <w:rFonts w:ascii="Arial" w:hAnsi="Arial" w:cs="Arial"/>
                <w:sz w:val="16"/>
                <w:szCs w:val="16"/>
              </w:rPr>
              <w:t>11</w:t>
            </w:r>
          </w:p>
        </w:tc>
        <w:tc>
          <w:tcPr>
            <w:tcW w:w="6571" w:type="dxa"/>
          </w:tcPr>
          <w:p w:rsidR="0047529D" w:rsidRPr="0047529D" w:rsidRDefault="0047529D" w:rsidP="00C522EB">
            <w:pPr>
              <w:ind w:left="108" w:right="72"/>
              <w:jc w:val="both"/>
              <w:textAlignment w:val="baseline"/>
              <w:rPr>
                <w:rFonts w:ascii="Arial" w:hAnsi="Arial" w:cs="Arial"/>
                <w:color w:val="000000"/>
                <w:sz w:val="16"/>
                <w:szCs w:val="16"/>
              </w:rPr>
            </w:pPr>
            <w:r w:rsidRPr="0047529D">
              <w:rPr>
                <w:rFonts w:ascii="Arial" w:hAnsi="Arial" w:cs="Arial"/>
                <w:color w:val="000000"/>
                <w:sz w:val="16"/>
                <w:szCs w:val="16"/>
              </w:rPr>
              <w:t>Efetuar o pagamento de seguros, encargos fiscais e sociais, assim como quaisquer despesas diretas e/ou indiretas relacionadas à execução dente contrato; por dia e por ocorrência;</w:t>
            </w:r>
          </w:p>
        </w:tc>
        <w:tc>
          <w:tcPr>
            <w:tcW w:w="992" w:type="dxa"/>
            <w:vAlign w:val="center"/>
          </w:tcPr>
          <w:p w:rsidR="0047529D" w:rsidRPr="0047529D" w:rsidRDefault="0047529D" w:rsidP="00C522EB">
            <w:pPr>
              <w:jc w:val="center"/>
              <w:textAlignment w:val="baseline"/>
              <w:rPr>
                <w:rFonts w:ascii="Arial" w:hAnsi="Arial" w:cs="Arial"/>
                <w:color w:val="000000"/>
                <w:spacing w:val="1"/>
                <w:sz w:val="16"/>
                <w:szCs w:val="16"/>
              </w:rPr>
            </w:pPr>
            <w:r w:rsidRPr="0047529D">
              <w:rPr>
                <w:rFonts w:ascii="Arial" w:hAnsi="Arial" w:cs="Arial"/>
                <w:color w:val="000000"/>
                <w:spacing w:val="1"/>
                <w:sz w:val="16"/>
                <w:szCs w:val="16"/>
                <w:lang w:val="en-US"/>
              </w:rPr>
              <w:t>05</w:t>
            </w:r>
          </w:p>
        </w:tc>
        <w:tc>
          <w:tcPr>
            <w:tcW w:w="1502" w:type="dxa"/>
          </w:tcPr>
          <w:p w:rsidR="0047529D" w:rsidRPr="0047529D" w:rsidRDefault="0047529D" w:rsidP="00C522EB">
            <w:pPr>
              <w:ind w:right="-23"/>
              <w:jc w:val="center"/>
              <w:rPr>
                <w:rFonts w:ascii="Arial" w:hAnsi="Arial" w:cs="Arial"/>
                <w:sz w:val="16"/>
                <w:szCs w:val="16"/>
              </w:rPr>
            </w:pPr>
            <w:r w:rsidRPr="0047529D">
              <w:rPr>
                <w:rFonts w:ascii="Arial" w:hAnsi="Arial" w:cs="Arial"/>
                <w:sz w:val="16"/>
                <w:szCs w:val="16"/>
              </w:rPr>
              <w:t>3,2% por dia</w:t>
            </w:r>
          </w:p>
        </w:tc>
      </w:tr>
      <w:tr w:rsidR="0047529D" w:rsidRPr="0047529D" w:rsidTr="0047529D">
        <w:tc>
          <w:tcPr>
            <w:tcW w:w="0" w:type="auto"/>
          </w:tcPr>
          <w:p w:rsidR="0047529D" w:rsidRPr="0047529D" w:rsidRDefault="0047529D" w:rsidP="00C522EB">
            <w:pPr>
              <w:ind w:right="-23"/>
              <w:jc w:val="center"/>
              <w:rPr>
                <w:rFonts w:ascii="Arial" w:hAnsi="Arial" w:cs="Arial"/>
                <w:sz w:val="16"/>
                <w:szCs w:val="16"/>
              </w:rPr>
            </w:pPr>
            <w:r w:rsidRPr="0047529D">
              <w:rPr>
                <w:rFonts w:ascii="Arial" w:hAnsi="Arial" w:cs="Arial"/>
                <w:sz w:val="16"/>
                <w:szCs w:val="16"/>
              </w:rPr>
              <w:t>12</w:t>
            </w:r>
          </w:p>
        </w:tc>
        <w:tc>
          <w:tcPr>
            <w:tcW w:w="6571" w:type="dxa"/>
          </w:tcPr>
          <w:p w:rsidR="0047529D" w:rsidRPr="0047529D" w:rsidRDefault="0047529D" w:rsidP="00C522EB">
            <w:pPr>
              <w:ind w:left="108" w:right="108"/>
              <w:jc w:val="both"/>
              <w:textAlignment w:val="baseline"/>
              <w:rPr>
                <w:rFonts w:ascii="Arial" w:hAnsi="Arial" w:cs="Arial"/>
                <w:color w:val="000000"/>
                <w:sz w:val="16"/>
                <w:szCs w:val="16"/>
              </w:rPr>
            </w:pPr>
            <w:r w:rsidRPr="0047529D">
              <w:rPr>
                <w:rFonts w:ascii="Arial" w:hAnsi="Arial" w:cs="Arial"/>
                <w:color w:val="000000"/>
                <w:sz w:val="16"/>
                <w:szCs w:val="16"/>
              </w:rPr>
              <w:t>Efetuar a restauração do sistema e reposição de equipamentos danificados, por motivo e por dia;</w:t>
            </w:r>
          </w:p>
        </w:tc>
        <w:tc>
          <w:tcPr>
            <w:tcW w:w="992" w:type="dxa"/>
            <w:vAlign w:val="center"/>
          </w:tcPr>
          <w:p w:rsidR="0047529D" w:rsidRPr="0047529D" w:rsidRDefault="0047529D" w:rsidP="00C522EB">
            <w:pPr>
              <w:jc w:val="center"/>
              <w:textAlignment w:val="baseline"/>
              <w:rPr>
                <w:rFonts w:ascii="Arial" w:hAnsi="Arial" w:cs="Arial"/>
                <w:color w:val="000000"/>
                <w:spacing w:val="3"/>
                <w:sz w:val="16"/>
                <w:szCs w:val="16"/>
              </w:rPr>
            </w:pPr>
            <w:r w:rsidRPr="0047529D">
              <w:rPr>
                <w:rFonts w:ascii="Arial" w:hAnsi="Arial" w:cs="Arial"/>
                <w:color w:val="000000"/>
                <w:spacing w:val="3"/>
                <w:sz w:val="16"/>
                <w:szCs w:val="16"/>
                <w:lang w:val="en-US"/>
              </w:rPr>
              <w:t>04</w:t>
            </w:r>
          </w:p>
        </w:tc>
        <w:tc>
          <w:tcPr>
            <w:tcW w:w="1502" w:type="dxa"/>
          </w:tcPr>
          <w:p w:rsidR="0047529D" w:rsidRPr="0047529D" w:rsidRDefault="0047529D" w:rsidP="00C522EB">
            <w:pPr>
              <w:ind w:right="-23"/>
              <w:jc w:val="center"/>
              <w:rPr>
                <w:rFonts w:ascii="Arial" w:hAnsi="Arial" w:cs="Arial"/>
                <w:sz w:val="16"/>
                <w:szCs w:val="16"/>
              </w:rPr>
            </w:pPr>
            <w:r w:rsidRPr="0047529D">
              <w:rPr>
                <w:rFonts w:ascii="Arial" w:hAnsi="Arial" w:cs="Arial"/>
                <w:sz w:val="16"/>
                <w:szCs w:val="16"/>
              </w:rPr>
              <w:t>1,6% por dia</w:t>
            </w:r>
          </w:p>
        </w:tc>
      </w:tr>
      <w:tr w:rsidR="0047529D" w:rsidRPr="0047529D" w:rsidTr="0047529D">
        <w:tc>
          <w:tcPr>
            <w:tcW w:w="0" w:type="auto"/>
          </w:tcPr>
          <w:p w:rsidR="0047529D" w:rsidRPr="0047529D" w:rsidRDefault="0047529D" w:rsidP="00C522EB">
            <w:pPr>
              <w:ind w:right="-23"/>
              <w:jc w:val="center"/>
              <w:rPr>
                <w:rFonts w:ascii="Arial" w:hAnsi="Arial" w:cs="Arial"/>
                <w:sz w:val="16"/>
                <w:szCs w:val="16"/>
              </w:rPr>
            </w:pPr>
            <w:r w:rsidRPr="0047529D">
              <w:rPr>
                <w:rFonts w:ascii="Arial" w:hAnsi="Arial" w:cs="Arial"/>
                <w:sz w:val="16"/>
                <w:szCs w:val="16"/>
              </w:rPr>
              <w:t>13</w:t>
            </w:r>
          </w:p>
        </w:tc>
        <w:tc>
          <w:tcPr>
            <w:tcW w:w="6571" w:type="dxa"/>
          </w:tcPr>
          <w:p w:rsidR="0047529D" w:rsidRPr="0047529D" w:rsidRDefault="0047529D" w:rsidP="00C522EB">
            <w:pPr>
              <w:ind w:left="108" w:right="72"/>
              <w:jc w:val="both"/>
              <w:textAlignment w:val="baseline"/>
              <w:rPr>
                <w:rFonts w:ascii="Arial" w:hAnsi="Arial" w:cs="Arial"/>
                <w:color w:val="000000"/>
                <w:sz w:val="16"/>
                <w:szCs w:val="16"/>
              </w:rPr>
            </w:pPr>
            <w:r w:rsidRPr="0047529D">
              <w:rPr>
                <w:rFonts w:ascii="Arial" w:hAnsi="Arial" w:cs="Arial"/>
                <w:color w:val="000000"/>
                <w:sz w:val="16"/>
                <w:szCs w:val="16"/>
              </w:rPr>
              <w:t>Cumprir quaisquer dos itens do Edital e seus anexos, mesmo que não previstos nesta tabela de multas, após reincidência formalmente notificada pela FISCALIZAÇÃO; por ocorrência.</w:t>
            </w:r>
          </w:p>
        </w:tc>
        <w:tc>
          <w:tcPr>
            <w:tcW w:w="992" w:type="dxa"/>
            <w:vAlign w:val="center"/>
          </w:tcPr>
          <w:p w:rsidR="0047529D" w:rsidRPr="0047529D" w:rsidRDefault="0047529D" w:rsidP="00C522EB">
            <w:pPr>
              <w:jc w:val="center"/>
              <w:textAlignment w:val="baseline"/>
              <w:rPr>
                <w:rFonts w:ascii="Arial" w:hAnsi="Arial" w:cs="Arial"/>
                <w:color w:val="000000"/>
                <w:spacing w:val="1"/>
                <w:sz w:val="16"/>
                <w:szCs w:val="16"/>
              </w:rPr>
            </w:pPr>
            <w:r w:rsidRPr="0047529D">
              <w:rPr>
                <w:rFonts w:ascii="Arial" w:hAnsi="Arial" w:cs="Arial"/>
                <w:color w:val="000000"/>
                <w:spacing w:val="1"/>
                <w:sz w:val="16"/>
                <w:szCs w:val="16"/>
                <w:lang w:val="en-US"/>
              </w:rPr>
              <w:t>03</w:t>
            </w:r>
          </w:p>
        </w:tc>
        <w:tc>
          <w:tcPr>
            <w:tcW w:w="1502" w:type="dxa"/>
          </w:tcPr>
          <w:p w:rsidR="0047529D" w:rsidRPr="0047529D" w:rsidRDefault="0047529D" w:rsidP="00C522EB">
            <w:pPr>
              <w:ind w:right="-23"/>
              <w:jc w:val="center"/>
              <w:rPr>
                <w:rFonts w:ascii="Arial" w:hAnsi="Arial" w:cs="Arial"/>
                <w:sz w:val="16"/>
                <w:szCs w:val="16"/>
              </w:rPr>
            </w:pPr>
            <w:r w:rsidRPr="0047529D">
              <w:rPr>
                <w:rFonts w:ascii="Arial" w:hAnsi="Arial" w:cs="Arial"/>
                <w:sz w:val="16"/>
                <w:szCs w:val="16"/>
              </w:rPr>
              <w:t>0,8% por dia</w:t>
            </w:r>
          </w:p>
        </w:tc>
      </w:tr>
      <w:tr w:rsidR="0047529D" w:rsidRPr="0047529D" w:rsidTr="0047529D">
        <w:tc>
          <w:tcPr>
            <w:tcW w:w="0" w:type="auto"/>
          </w:tcPr>
          <w:p w:rsidR="0047529D" w:rsidRPr="0047529D" w:rsidRDefault="0047529D" w:rsidP="00C522EB">
            <w:pPr>
              <w:ind w:right="-23"/>
              <w:jc w:val="center"/>
              <w:rPr>
                <w:rFonts w:ascii="Arial" w:hAnsi="Arial" w:cs="Arial"/>
                <w:sz w:val="16"/>
                <w:szCs w:val="16"/>
              </w:rPr>
            </w:pPr>
            <w:r w:rsidRPr="0047529D">
              <w:rPr>
                <w:rFonts w:ascii="Arial" w:hAnsi="Arial" w:cs="Arial"/>
                <w:sz w:val="16"/>
                <w:szCs w:val="16"/>
              </w:rPr>
              <w:t>14</w:t>
            </w:r>
          </w:p>
        </w:tc>
        <w:tc>
          <w:tcPr>
            <w:tcW w:w="6571" w:type="dxa"/>
            <w:vAlign w:val="center"/>
          </w:tcPr>
          <w:p w:rsidR="0047529D" w:rsidRPr="0047529D" w:rsidRDefault="0047529D" w:rsidP="00C522EB">
            <w:pPr>
              <w:ind w:left="106"/>
              <w:textAlignment w:val="baseline"/>
              <w:rPr>
                <w:rFonts w:ascii="Arial" w:hAnsi="Arial" w:cs="Arial"/>
                <w:color w:val="000000"/>
                <w:sz w:val="16"/>
                <w:szCs w:val="16"/>
              </w:rPr>
            </w:pPr>
            <w:r w:rsidRPr="0047529D">
              <w:rPr>
                <w:rFonts w:ascii="Arial" w:hAnsi="Arial" w:cs="Arial"/>
                <w:color w:val="000000"/>
                <w:sz w:val="16"/>
                <w:szCs w:val="16"/>
              </w:rPr>
              <w:t>Cumprir determinação formal ou instrução complementar da FISCALIZAÇÃO, por ocorrência;</w:t>
            </w:r>
          </w:p>
        </w:tc>
        <w:tc>
          <w:tcPr>
            <w:tcW w:w="992" w:type="dxa"/>
            <w:vAlign w:val="center"/>
          </w:tcPr>
          <w:p w:rsidR="0047529D" w:rsidRPr="0047529D" w:rsidRDefault="0047529D" w:rsidP="00C522EB">
            <w:pPr>
              <w:jc w:val="center"/>
              <w:textAlignment w:val="baseline"/>
              <w:rPr>
                <w:rFonts w:ascii="Arial" w:hAnsi="Arial" w:cs="Arial"/>
                <w:color w:val="000000"/>
                <w:spacing w:val="1"/>
                <w:sz w:val="16"/>
                <w:szCs w:val="16"/>
              </w:rPr>
            </w:pPr>
            <w:r w:rsidRPr="0047529D">
              <w:rPr>
                <w:rFonts w:ascii="Arial" w:hAnsi="Arial" w:cs="Arial"/>
                <w:color w:val="000000"/>
                <w:spacing w:val="1"/>
                <w:sz w:val="16"/>
                <w:szCs w:val="16"/>
                <w:lang w:val="en-US"/>
              </w:rPr>
              <w:t>03</w:t>
            </w:r>
          </w:p>
        </w:tc>
        <w:tc>
          <w:tcPr>
            <w:tcW w:w="1502" w:type="dxa"/>
          </w:tcPr>
          <w:p w:rsidR="0047529D" w:rsidRPr="0047529D" w:rsidRDefault="0047529D" w:rsidP="00C522EB">
            <w:pPr>
              <w:ind w:right="-23"/>
              <w:jc w:val="center"/>
              <w:rPr>
                <w:rFonts w:ascii="Arial" w:hAnsi="Arial" w:cs="Arial"/>
                <w:sz w:val="16"/>
                <w:szCs w:val="16"/>
              </w:rPr>
            </w:pPr>
            <w:r w:rsidRPr="0047529D">
              <w:rPr>
                <w:rFonts w:ascii="Arial" w:hAnsi="Arial" w:cs="Arial"/>
                <w:sz w:val="16"/>
                <w:szCs w:val="16"/>
              </w:rPr>
              <w:t>0,8% por dia</w:t>
            </w:r>
          </w:p>
        </w:tc>
      </w:tr>
      <w:tr w:rsidR="0047529D" w:rsidRPr="0047529D" w:rsidTr="0047529D">
        <w:tc>
          <w:tcPr>
            <w:tcW w:w="0" w:type="auto"/>
          </w:tcPr>
          <w:p w:rsidR="0047529D" w:rsidRPr="0047529D" w:rsidRDefault="0047529D" w:rsidP="00C522EB">
            <w:pPr>
              <w:ind w:right="-23"/>
              <w:jc w:val="center"/>
              <w:rPr>
                <w:rFonts w:ascii="Arial" w:hAnsi="Arial" w:cs="Arial"/>
                <w:sz w:val="16"/>
                <w:szCs w:val="16"/>
              </w:rPr>
            </w:pPr>
            <w:r w:rsidRPr="0047529D">
              <w:rPr>
                <w:rFonts w:ascii="Arial" w:hAnsi="Arial" w:cs="Arial"/>
                <w:sz w:val="16"/>
                <w:szCs w:val="16"/>
              </w:rPr>
              <w:t>15</w:t>
            </w:r>
          </w:p>
        </w:tc>
        <w:tc>
          <w:tcPr>
            <w:tcW w:w="6571" w:type="dxa"/>
          </w:tcPr>
          <w:p w:rsidR="0047529D" w:rsidRPr="0047529D" w:rsidRDefault="0047529D" w:rsidP="00C522EB">
            <w:pPr>
              <w:ind w:left="108" w:right="108"/>
              <w:jc w:val="both"/>
              <w:textAlignment w:val="baseline"/>
              <w:rPr>
                <w:rFonts w:ascii="Arial" w:hAnsi="Arial" w:cs="Arial"/>
                <w:color w:val="000000"/>
                <w:sz w:val="16"/>
                <w:szCs w:val="16"/>
              </w:rPr>
            </w:pPr>
            <w:r w:rsidRPr="0047529D">
              <w:rPr>
                <w:rFonts w:ascii="Arial" w:hAnsi="Arial" w:cs="Arial"/>
                <w:color w:val="000000"/>
                <w:sz w:val="16"/>
                <w:szCs w:val="16"/>
              </w:rPr>
              <w:t>Iniciar execução de serviço nos prazos estabelecidos, observados os limites mínimos estabelecidos por este Contrato; por serviço, por ocorrência.</w:t>
            </w:r>
          </w:p>
        </w:tc>
        <w:tc>
          <w:tcPr>
            <w:tcW w:w="992" w:type="dxa"/>
            <w:vAlign w:val="center"/>
          </w:tcPr>
          <w:p w:rsidR="0047529D" w:rsidRPr="0047529D" w:rsidRDefault="0047529D" w:rsidP="00C522EB">
            <w:pPr>
              <w:jc w:val="center"/>
              <w:textAlignment w:val="baseline"/>
              <w:rPr>
                <w:rFonts w:ascii="Arial" w:hAnsi="Arial" w:cs="Arial"/>
                <w:color w:val="000000"/>
                <w:spacing w:val="2"/>
                <w:sz w:val="16"/>
                <w:szCs w:val="16"/>
              </w:rPr>
            </w:pPr>
            <w:r w:rsidRPr="0047529D">
              <w:rPr>
                <w:rFonts w:ascii="Arial" w:hAnsi="Arial" w:cs="Arial"/>
                <w:color w:val="000000"/>
                <w:spacing w:val="2"/>
                <w:sz w:val="16"/>
                <w:szCs w:val="16"/>
                <w:lang w:val="en-US"/>
              </w:rPr>
              <w:t>02</w:t>
            </w:r>
          </w:p>
        </w:tc>
        <w:tc>
          <w:tcPr>
            <w:tcW w:w="1502" w:type="dxa"/>
          </w:tcPr>
          <w:p w:rsidR="0047529D" w:rsidRPr="0047529D" w:rsidRDefault="0047529D" w:rsidP="00C522EB">
            <w:pPr>
              <w:ind w:right="-23"/>
              <w:jc w:val="center"/>
              <w:rPr>
                <w:rFonts w:ascii="Arial" w:hAnsi="Arial" w:cs="Arial"/>
                <w:sz w:val="16"/>
                <w:szCs w:val="16"/>
              </w:rPr>
            </w:pPr>
            <w:r w:rsidRPr="0047529D">
              <w:rPr>
                <w:rFonts w:ascii="Arial" w:hAnsi="Arial" w:cs="Arial"/>
                <w:sz w:val="16"/>
                <w:szCs w:val="16"/>
              </w:rPr>
              <w:t>0,4% por dia</w:t>
            </w:r>
          </w:p>
        </w:tc>
      </w:tr>
      <w:tr w:rsidR="0047529D" w:rsidRPr="0047529D" w:rsidTr="0047529D">
        <w:tc>
          <w:tcPr>
            <w:tcW w:w="0" w:type="auto"/>
          </w:tcPr>
          <w:p w:rsidR="0047529D" w:rsidRPr="0047529D" w:rsidRDefault="0047529D" w:rsidP="00C522EB">
            <w:pPr>
              <w:ind w:right="-23"/>
              <w:jc w:val="center"/>
              <w:rPr>
                <w:rFonts w:ascii="Arial" w:hAnsi="Arial" w:cs="Arial"/>
                <w:sz w:val="16"/>
                <w:szCs w:val="16"/>
              </w:rPr>
            </w:pPr>
            <w:r w:rsidRPr="0047529D">
              <w:rPr>
                <w:rFonts w:ascii="Arial" w:hAnsi="Arial" w:cs="Arial"/>
                <w:sz w:val="16"/>
                <w:szCs w:val="16"/>
              </w:rPr>
              <w:t>16</w:t>
            </w:r>
          </w:p>
        </w:tc>
        <w:tc>
          <w:tcPr>
            <w:tcW w:w="6571" w:type="dxa"/>
          </w:tcPr>
          <w:p w:rsidR="0047529D" w:rsidRPr="0047529D" w:rsidRDefault="0047529D" w:rsidP="00C522EB">
            <w:pPr>
              <w:tabs>
                <w:tab w:val="left" w:pos="1584"/>
                <w:tab w:val="left" w:pos="2808"/>
                <w:tab w:val="left" w:pos="3600"/>
                <w:tab w:val="left" w:pos="5040"/>
                <w:tab w:val="right" w:pos="6408"/>
              </w:tabs>
              <w:ind w:left="72"/>
              <w:textAlignment w:val="baseline"/>
              <w:rPr>
                <w:rFonts w:ascii="Arial" w:hAnsi="Arial" w:cs="Arial"/>
                <w:color w:val="000000"/>
                <w:sz w:val="16"/>
                <w:szCs w:val="16"/>
              </w:rPr>
            </w:pPr>
            <w:r w:rsidRPr="0047529D">
              <w:rPr>
                <w:rFonts w:ascii="Arial" w:hAnsi="Arial" w:cs="Arial"/>
                <w:color w:val="000000"/>
                <w:sz w:val="16"/>
                <w:szCs w:val="16"/>
              </w:rPr>
              <w:t xml:space="preserve">Disponibilizar os equipamentos, sistema, </w:t>
            </w:r>
            <w:proofErr w:type="gramStart"/>
            <w:r w:rsidRPr="0047529D">
              <w:rPr>
                <w:rFonts w:ascii="Arial" w:hAnsi="Arial" w:cs="Arial"/>
                <w:color w:val="000000"/>
                <w:sz w:val="16"/>
                <w:szCs w:val="16"/>
              </w:rPr>
              <w:t>estabelecimentos</w:t>
            </w:r>
            <w:proofErr w:type="gramEnd"/>
          </w:p>
          <w:p w:rsidR="0047529D" w:rsidRPr="0047529D" w:rsidRDefault="0047529D" w:rsidP="00C522EB">
            <w:pPr>
              <w:tabs>
                <w:tab w:val="left" w:pos="1584"/>
                <w:tab w:val="left" w:pos="2808"/>
                <w:tab w:val="left" w:pos="3600"/>
                <w:tab w:val="left" w:pos="5040"/>
                <w:tab w:val="right" w:pos="6408"/>
              </w:tabs>
              <w:ind w:left="72"/>
              <w:textAlignment w:val="baseline"/>
              <w:rPr>
                <w:rFonts w:ascii="Arial" w:hAnsi="Arial" w:cs="Arial"/>
                <w:color w:val="000000"/>
                <w:sz w:val="16"/>
                <w:szCs w:val="16"/>
              </w:rPr>
            </w:pPr>
            <w:proofErr w:type="gramStart"/>
            <w:r w:rsidRPr="0047529D">
              <w:rPr>
                <w:rFonts w:ascii="Arial" w:hAnsi="Arial" w:cs="Arial"/>
                <w:color w:val="000000"/>
                <w:sz w:val="16"/>
                <w:szCs w:val="16"/>
              </w:rPr>
              <w:t>credenciados</w:t>
            </w:r>
            <w:proofErr w:type="gramEnd"/>
            <w:r w:rsidRPr="0047529D">
              <w:rPr>
                <w:rFonts w:ascii="Arial" w:hAnsi="Arial" w:cs="Arial"/>
                <w:color w:val="000000"/>
                <w:sz w:val="16"/>
                <w:szCs w:val="16"/>
              </w:rPr>
              <w:t>, em numero mínimo, treinamento, suporte e demais necessários a realização dos serviços do escopo do contrato; por ocorrência.</w:t>
            </w:r>
          </w:p>
        </w:tc>
        <w:tc>
          <w:tcPr>
            <w:tcW w:w="992" w:type="dxa"/>
            <w:vAlign w:val="center"/>
          </w:tcPr>
          <w:p w:rsidR="0047529D" w:rsidRPr="0047529D" w:rsidRDefault="0047529D" w:rsidP="00C522EB">
            <w:pPr>
              <w:jc w:val="center"/>
              <w:textAlignment w:val="baseline"/>
              <w:rPr>
                <w:rFonts w:ascii="Arial" w:hAnsi="Arial" w:cs="Arial"/>
                <w:color w:val="000000"/>
                <w:spacing w:val="1"/>
                <w:sz w:val="16"/>
                <w:szCs w:val="16"/>
              </w:rPr>
            </w:pPr>
            <w:r w:rsidRPr="0047529D">
              <w:rPr>
                <w:rFonts w:ascii="Arial" w:hAnsi="Arial" w:cs="Arial"/>
                <w:color w:val="000000"/>
                <w:spacing w:val="1"/>
                <w:sz w:val="16"/>
                <w:szCs w:val="16"/>
                <w:lang w:val="en-US"/>
              </w:rPr>
              <w:t>02</w:t>
            </w:r>
          </w:p>
        </w:tc>
        <w:tc>
          <w:tcPr>
            <w:tcW w:w="1502" w:type="dxa"/>
          </w:tcPr>
          <w:p w:rsidR="0047529D" w:rsidRPr="0047529D" w:rsidRDefault="0047529D" w:rsidP="00C522EB">
            <w:pPr>
              <w:ind w:right="-23"/>
              <w:jc w:val="center"/>
              <w:rPr>
                <w:rFonts w:ascii="Arial" w:hAnsi="Arial" w:cs="Arial"/>
                <w:sz w:val="16"/>
                <w:szCs w:val="16"/>
              </w:rPr>
            </w:pPr>
            <w:r w:rsidRPr="0047529D">
              <w:rPr>
                <w:rFonts w:ascii="Arial" w:hAnsi="Arial" w:cs="Arial"/>
                <w:sz w:val="16"/>
                <w:szCs w:val="16"/>
              </w:rPr>
              <w:t>0,4% por dia</w:t>
            </w:r>
          </w:p>
        </w:tc>
      </w:tr>
      <w:tr w:rsidR="0047529D" w:rsidRPr="0047529D" w:rsidTr="0047529D">
        <w:tc>
          <w:tcPr>
            <w:tcW w:w="0" w:type="auto"/>
          </w:tcPr>
          <w:p w:rsidR="0047529D" w:rsidRPr="0047529D" w:rsidRDefault="0047529D" w:rsidP="00C522EB">
            <w:pPr>
              <w:ind w:right="-23"/>
              <w:jc w:val="center"/>
              <w:rPr>
                <w:rFonts w:ascii="Arial" w:hAnsi="Arial" w:cs="Arial"/>
                <w:sz w:val="16"/>
                <w:szCs w:val="16"/>
              </w:rPr>
            </w:pPr>
            <w:r w:rsidRPr="0047529D">
              <w:rPr>
                <w:rFonts w:ascii="Arial" w:hAnsi="Arial" w:cs="Arial"/>
                <w:sz w:val="16"/>
                <w:szCs w:val="16"/>
              </w:rPr>
              <w:t>17</w:t>
            </w:r>
          </w:p>
        </w:tc>
        <w:tc>
          <w:tcPr>
            <w:tcW w:w="6571" w:type="dxa"/>
          </w:tcPr>
          <w:p w:rsidR="0047529D" w:rsidRPr="0047529D" w:rsidRDefault="0047529D" w:rsidP="00C522EB">
            <w:pPr>
              <w:ind w:left="108" w:right="108"/>
              <w:jc w:val="both"/>
              <w:textAlignment w:val="baseline"/>
              <w:rPr>
                <w:rFonts w:ascii="Arial" w:hAnsi="Arial" w:cs="Arial"/>
                <w:color w:val="000000"/>
                <w:sz w:val="16"/>
                <w:szCs w:val="16"/>
              </w:rPr>
            </w:pPr>
            <w:r w:rsidRPr="0047529D">
              <w:rPr>
                <w:rFonts w:ascii="Arial" w:hAnsi="Arial" w:cs="Arial"/>
                <w:color w:val="000000"/>
                <w:sz w:val="16"/>
                <w:szCs w:val="16"/>
              </w:rPr>
              <w:t>Ressarcir o órgão por eventuais danos causados por sua culpa, em veículos, equipamentos, dados, etc.</w:t>
            </w:r>
          </w:p>
        </w:tc>
        <w:tc>
          <w:tcPr>
            <w:tcW w:w="992" w:type="dxa"/>
            <w:vAlign w:val="center"/>
          </w:tcPr>
          <w:p w:rsidR="0047529D" w:rsidRPr="0047529D" w:rsidRDefault="0047529D" w:rsidP="00C522EB">
            <w:pPr>
              <w:jc w:val="center"/>
              <w:textAlignment w:val="baseline"/>
              <w:rPr>
                <w:rFonts w:ascii="Arial" w:hAnsi="Arial" w:cs="Arial"/>
                <w:color w:val="000000"/>
                <w:spacing w:val="1"/>
                <w:sz w:val="16"/>
                <w:szCs w:val="16"/>
              </w:rPr>
            </w:pPr>
            <w:r w:rsidRPr="0047529D">
              <w:rPr>
                <w:rFonts w:ascii="Arial" w:hAnsi="Arial" w:cs="Arial"/>
                <w:color w:val="000000"/>
                <w:spacing w:val="1"/>
                <w:sz w:val="16"/>
                <w:szCs w:val="16"/>
                <w:lang w:val="en-US"/>
              </w:rPr>
              <w:t>02</w:t>
            </w:r>
          </w:p>
        </w:tc>
        <w:tc>
          <w:tcPr>
            <w:tcW w:w="1502" w:type="dxa"/>
          </w:tcPr>
          <w:p w:rsidR="0047529D" w:rsidRPr="0047529D" w:rsidRDefault="0047529D" w:rsidP="00C522EB">
            <w:pPr>
              <w:ind w:right="-23"/>
              <w:jc w:val="center"/>
              <w:rPr>
                <w:rFonts w:ascii="Arial" w:hAnsi="Arial" w:cs="Arial"/>
                <w:sz w:val="16"/>
                <w:szCs w:val="16"/>
              </w:rPr>
            </w:pPr>
            <w:r w:rsidRPr="0047529D">
              <w:rPr>
                <w:rFonts w:ascii="Arial" w:hAnsi="Arial" w:cs="Arial"/>
                <w:sz w:val="16"/>
                <w:szCs w:val="16"/>
              </w:rPr>
              <w:t>0,4% por dia</w:t>
            </w:r>
          </w:p>
        </w:tc>
      </w:tr>
      <w:tr w:rsidR="0047529D" w:rsidRPr="0047529D" w:rsidTr="0047529D">
        <w:tc>
          <w:tcPr>
            <w:tcW w:w="0" w:type="auto"/>
          </w:tcPr>
          <w:p w:rsidR="0047529D" w:rsidRPr="0047529D" w:rsidRDefault="0047529D" w:rsidP="00C522EB">
            <w:pPr>
              <w:ind w:right="-23"/>
              <w:jc w:val="center"/>
              <w:rPr>
                <w:rFonts w:ascii="Arial" w:hAnsi="Arial" w:cs="Arial"/>
                <w:sz w:val="16"/>
                <w:szCs w:val="16"/>
              </w:rPr>
            </w:pPr>
            <w:r w:rsidRPr="0047529D">
              <w:rPr>
                <w:rFonts w:ascii="Arial" w:hAnsi="Arial" w:cs="Arial"/>
                <w:sz w:val="16"/>
                <w:szCs w:val="16"/>
              </w:rPr>
              <w:t>18</w:t>
            </w:r>
          </w:p>
        </w:tc>
        <w:tc>
          <w:tcPr>
            <w:tcW w:w="6571" w:type="dxa"/>
            <w:vAlign w:val="center"/>
          </w:tcPr>
          <w:p w:rsidR="0047529D" w:rsidRPr="0047529D" w:rsidRDefault="0047529D" w:rsidP="00C522EB">
            <w:pPr>
              <w:ind w:left="106"/>
              <w:textAlignment w:val="baseline"/>
              <w:rPr>
                <w:rFonts w:ascii="Arial" w:hAnsi="Arial" w:cs="Arial"/>
                <w:color w:val="000000"/>
                <w:spacing w:val="2"/>
                <w:sz w:val="16"/>
                <w:szCs w:val="16"/>
              </w:rPr>
            </w:pPr>
            <w:r w:rsidRPr="0047529D">
              <w:rPr>
                <w:rFonts w:ascii="Arial" w:hAnsi="Arial" w:cs="Arial"/>
                <w:color w:val="000000"/>
                <w:spacing w:val="2"/>
                <w:sz w:val="16"/>
                <w:szCs w:val="16"/>
              </w:rPr>
              <w:t>Fornecer as senhas e relatórios exigidos para o objeto, por tipo e por ocorrência;</w:t>
            </w:r>
          </w:p>
        </w:tc>
        <w:tc>
          <w:tcPr>
            <w:tcW w:w="992" w:type="dxa"/>
            <w:vAlign w:val="center"/>
          </w:tcPr>
          <w:p w:rsidR="0047529D" w:rsidRPr="0047529D" w:rsidRDefault="0047529D" w:rsidP="00C522EB">
            <w:pPr>
              <w:jc w:val="center"/>
              <w:textAlignment w:val="baseline"/>
              <w:rPr>
                <w:rFonts w:ascii="Arial" w:hAnsi="Arial" w:cs="Arial"/>
                <w:color w:val="000000"/>
                <w:spacing w:val="2"/>
                <w:sz w:val="16"/>
                <w:szCs w:val="16"/>
              </w:rPr>
            </w:pPr>
            <w:r w:rsidRPr="0047529D">
              <w:rPr>
                <w:rFonts w:ascii="Arial" w:hAnsi="Arial" w:cs="Arial"/>
                <w:color w:val="000000"/>
                <w:spacing w:val="2"/>
                <w:sz w:val="16"/>
                <w:szCs w:val="16"/>
                <w:lang w:val="en-US"/>
              </w:rPr>
              <w:t>02</w:t>
            </w:r>
          </w:p>
        </w:tc>
        <w:tc>
          <w:tcPr>
            <w:tcW w:w="1502" w:type="dxa"/>
          </w:tcPr>
          <w:p w:rsidR="0047529D" w:rsidRPr="0047529D" w:rsidRDefault="0047529D" w:rsidP="00C522EB">
            <w:pPr>
              <w:ind w:right="-23"/>
              <w:jc w:val="center"/>
              <w:rPr>
                <w:rFonts w:ascii="Arial" w:hAnsi="Arial" w:cs="Arial"/>
                <w:sz w:val="16"/>
                <w:szCs w:val="16"/>
              </w:rPr>
            </w:pPr>
            <w:r w:rsidRPr="0047529D">
              <w:rPr>
                <w:rFonts w:ascii="Arial" w:hAnsi="Arial" w:cs="Arial"/>
                <w:sz w:val="16"/>
                <w:szCs w:val="16"/>
              </w:rPr>
              <w:t>0,4% por dia</w:t>
            </w:r>
          </w:p>
        </w:tc>
      </w:tr>
      <w:tr w:rsidR="0047529D" w:rsidRPr="0047529D" w:rsidTr="0047529D">
        <w:tc>
          <w:tcPr>
            <w:tcW w:w="0" w:type="auto"/>
          </w:tcPr>
          <w:p w:rsidR="0047529D" w:rsidRPr="0047529D" w:rsidRDefault="0047529D" w:rsidP="00C522EB">
            <w:pPr>
              <w:ind w:right="-23"/>
              <w:jc w:val="center"/>
              <w:rPr>
                <w:rFonts w:ascii="Arial" w:hAnsi="Arial" w:cs="Arial"/>
                <w:sz w:val="16"/>
                <w:szCs w:val="16"/>
              </w:rPr>
            </w:pPr>
            <w:r w:rsidRPr="0047529D">
              <w:rPr>
                <w:rFonts w:ascii="Arial" w:hAnsi="Arial" w:cs="Arial"/>
                <w:sz w:val="16"/>
                <w:szCs w:val="16"/>
              </w:rPr>
              <w:t>19</w:t>
            </w:r>
          </w:p>
        </w:tc>
        <w:tc>
          <w:tcPr>
            <w:tcW w:w="6571" w:type="dxa"/>
          </w:tcPr>
          <w:p w:rsidR="0047529D" w:rsidRPr="0047529D" w:rsidRDefault="0047529D" w:rsidP="00C522EB">
            <w:pPr>
              <w:tabs>
                <w:tab w:val="left" w:pos="936"/>
                <w:tab w:val="left" w:pos="1224"/>
                <w:tab w:val="left" w:pos="2088"/>
                <w:tab w:val="left" w:pos="3240"/>
                <w:tab w:val="left" w:pos="3456"/>
                <w:tab w:val="left" w:pos="4176"/>
                <w:tab w:val="left" w:pos="4536"/>
                <w:tab w:val="left" w:pos="5040"/>
                <w:tab w:val="right" w:pos="6480"/>
              </w:tabs>
              <w:ind w:left="72"/>
              <w:textAlignment w:val="baseline"/>
              <w:rPr>
                <w:rFonts w:ascii="Arial" w:hAnsi="Arial" w:cs="Arial"/>
                <w:color w:val="000000"/>
                <w:sz w:val="16"/>
                <w:szCs w:val="16"/>
              </w:rPr>
            </w:pPr>
            <w:r w:rsidRPr="0047529D">
              <w:rPr>
                <w:rFonts w:ascii="Arial" w:hAnsi="Arial" w:cs="Arial"/>
                <w:color w:val="000000"/>
                <w:sz w:val="16"/>
                <w:szCs w:val="16"/>
              </w:rPr>
              <w:t>Fiscalizar e controlar, diariamente, a atuação da rede credenciada, por e</w:t>
            </w:r>
            <w:r w:rsidRPr="0047529D">
              <w:rPr>
                <w:rFonts w:ascii="Arial" w:hAnsi="Arial" w:cs="Arial"/>
                <w:color w:val="000000"/>
                <w:spacing w:val="2"/>
                <w:sz w:val="16"/>
                <w:szCs w:val="16"/>
              </w:rPr>
              <w:t>stabelecimento e por dia;</w:t>
            </w:r>
          </w:p>
        </w:tc>
        <w:tc>
          <w:tcPr>
            <w:tcW w:w="992" w:type="dxa"/>
            <w:vAlign w:val="center"/>
          </w:tcPr>
          <w:p w:rsidR="0047529D" w:rsidRPr="0047529D" w:rsidRDefault="0047529D" w:rsidP="00C522EB">
            <w:pPr>
              <w:jc w:val="center"/>
              <w:textAlignment w:val="baseline"/>
              <w:rPr>
                <w:rFonts w:ascii="Arial" w:hAnsi="Arial" w:cs="Arial"/>
                <w:color w:val="000000"/>
                <w:spacing w:val="2"/>
                <w:sz w:val="16"/>
                <w:szCs w:val="16"/>
              </w:rPr>
            </w:pPr>
            <w:r w:rsidRPr="0047529D">
              <w:rPr>
                <w:rFonts w:ascii="Arial" w:hAnsi="Arial" w:cs="Arial"/>
                <w:color w:val="000000"/>
                <w:spacing w:val="2"/>
                <w:sz w:val="16"/>
                <w:szCs w:val="16"/>
                <w:lang w:val="en-US"/>
              </w:rPr>
              <w:t>01</w:t>
            </w:r>
          </w:p>
        </w:tc>
        <w:tc>
          <w:tcPr>
            <w:tcW w:w="1502" w:type="dxa"/>
          </w:tcPr>
          <w:p w:rsidR="0047529D" w:rsidRPr="0047529D" w:rsidRDefault="0047529D" w:rsidP="00C522EB">
            <w:pPr>
              <w:ind w:right="-23"/>
              <w:jc w:val="center"/>
              <w:rPr>
                <w:rFonts w:ascii="Arial" w:hAnsi="Arial" w:cs="Arial"/>
                <w:sz w:val="16"/>
                <w:szCs w:val="16"/>
              </w:rPr>
            </w:pPr>
            <w:r w:rsidRPr="0047529D">
              <w:rPr>
                <w:rFonts w:ascii="Arial" w:hAnsi="Arial" w:cs="Arial"/>
                <w:sz w:val="16"/>
                <w:szCs w:val="16"/>
              </w:rPr>
              <w:t>0,2% por dia</w:t>
            </w:r>
          </w:p>
        </w:tc>
      </w:tr>
      <w:tr w:rsidR="0047529D" w:rsidRPr="0047529D" w:rsidTr="0047529D">
        <w:tc>
          <w:tcPr>
            <w:tcW w:w="0" w:type="auto"/>
          </w:tcPr>
          <w:p w:rsidR="0047529D" w:rsidRPr="0047529D" w:rsidRDefault="0047529D" w:rsidP="00C522EB">
            <w:pPr>
              <w:ind w:right="-23"/>
              <w:jc w:val="center"/>
              <w:rPr>
                <w:rFonts w:ascii="Arial" w:hAnsi="Arial" w:cs="Arial"/>
                <w:sz w:val="16"/>
                <w:szCs w:val="16"/>
              </w:rPr>
            </w:pPr>
            <w:r w:rsidRPr="0047529D">
              <w:rPr>
                <w:rFonts w:ascii="Arial" w:hAnsi="Arial" w:cs="Arial"/>
                <w:sz w:val="16"/>
                <w:szCs w:val="16"/>
              </w:rPr>
              <w:t>20</w:t>
            </w:r>
          </w:p>
        </w:tc>
        <w:tc>
          <w:tcPr>
            <w:tcW w:w="6571" w:type="dxa"/>
            <w:vAlign w:val="center"/>
          </w:tcPr>
          <w:p w:rsidR="0047529D" w:rsidRPr="0047529D" w:rsidRDefault="0047529D" w:rsidP="00C522EB">
            <w:pPr>
              <w:ind w:left="106"/>
              <w:textAlignment w:val="baseline"/>
              <w:rPr>
                <w:rFonts w:ascii="Arial" w:hAnsi="Arial" w:cs="Arial"/>
                <w:color w:val="000000"/>
                <w:spacing w:val="6"/>
                <w:sz w:val="16"/>
                <w:szCs w:val="16"/>
              </w:rPr>
            </w:pPr>
            <w:r w:rsidRPr="0047529D">
              <w:rPr>
                <w:rFonts w:ascii="Arial" w:hAnsi="Arial" w:cs="Arial"/>
                <w:color w:val="000000"/>
                <w:spacing w:val="6"/>
                <w:sz w:val="16"/>
                <w:szCs w:val="16"/>
              </w:rPr>
              <w:t xml:space="preserve">Credenciar estabelecimento por proposta própria ou encaminhada pelo Gestor do </w:t>
            </w:r>
            <w:r w:rsidRPr="0047529D">
              <w:rPr>
                <w:rFonts w:ascii="Arial" w:hAnsi="Arial" w:cs="Arial"/>
                <w:color w:val="000000"/>
                <w:sz w:val="16"/>
                <w:szCs w:val="16"/>
              </w:rPr>
              <w:t>Contrato, por ocorrência e por dia;</w:t>
            </w:r>
          </w:p>
        </w:tc>
        <w:tc>
          <w:tcPr>
            <w:tcW w:w="992" w:type="dxa"/>
            <w:vAlign w:val="center"/>
          </w:tcPr>
          <w:p w:rsidR="0047529D" w:rsidRPr="0047529D" w:rsidRDefault="0047529D" w:rsidP="00C522EB">
            <w:pPr>
              <w:jc w:val="center"/>
              <w:textAlignment w:val="baseline"/>
              <w:rPr>
                <w:rFonts w:ascii="Arial" w:hAnsi="Arial" w:cs="Arial"/>
                <w:color w:val="000000"/>
                <w:spacing w:val="2"/>
                <w:sz w:val="16"/>
                <w:szCs w:val="16"/>
              </w:rPr>
            </w:pPr>
            <w:r w:rsidRPr="0047529D">
              <w:rPr>
                <w:rFonts w:ascii="Arial" w:hAnsi="Arial" w:cs="Arial"/>
                <w:color w:val="000000"/>
                <w:spacing w:val="2"/>
                <w:sz w:val="16"/>
                <w:szCs w:val="16"/>
                <w:lang w:val="en-US"/>
              </w:rPr>
              <w:t>01</w:t>
            </w:r>
          </w:p>
        </w:tc>
        <w:tc>
          <w:tcPr>
            <w:tcW w:w="1502" w:type="dxa"/>
          </w:tcPr>
          <w:p w:rsidR="0047529D" w:rsidRPr="0047529D" w:rsidRDefault="0047529D" w:rsidP="00C522EB">
            <w:pPr>
              <w:ind w:right="-23"/>
              <w:jc w:val="center"/>
              <w:rPr>
                <w:rFonts w:ascii="Arial" w:hAnsi="Arial" w:cs="Arial"/>
                <w:sz w:val="16"/>
                <w:szCs w:val="16"/>
              </w:rPr>
            </w:pPr>
            <w:r w:rsidRPr="0047529D">
              <w:rPr>
                <w:rFonts w:ascii="Arial" w:hAnsi="Arial" w:cs="Arial"/>
                <w:sz w:val="16"/>
                <w:szCs w:val="16"/>
              </w:rPr>
              <w:t>0,2% por dia</w:t>
            </w:r>
          </w:p>
        </w:tc>
      </w:tr>
      <w:tr w:rsidR="0047529D" w:rsidRPr="0047529D" w:rsidTr="0047529D">
        <w:tc>
          <w:tcPr>
            <w:tcW w:w="0" w:type="auto"/>
          </w:tcPr>
          <w:p w:rsidR="0047529D" w:rsidRPr="0047529D" w:rsidRDefault="0047529D" w:rsidP="00C522EB">
            <w:pPr>
              <w:ind w:right="-23"/>
              <w:jc w:val="center"/>
              <w:rPr>
                <w:rFonts w:ascii="Arial" w:hAnsi="Arial" w:cs="Arial"/>
                <w:sz w:val="16"/>
                <w:szCs w:val="16"/>
              </w:rPr>
            </w:pPr>
            <w:r w:rsidRPr="0047529D">
              <w:rPr>
                <w:rFonts w:ascii="Arial" w:hAnsi="Arial" w:cs="Arial"/>
                <w:sz w:val="16"/>
                <w:szCs w:val="16"/>
              </w:rPr>
              <w:t>21</w:t>
            </w:r>
          </w:p>
        </w:tc>
        <w:tc>
          <w:tcPr>
            <w:tcW w:w="6571" w:type="dxa"/>
            <w:vAlign w:val="center"/>
          </w:tcPr>
          <w:p w:rsidR="0047529D" w:rsidRPr="0047529D" w:rsidRDefault="0047529D" w:rsidP="00C522EB">
            <w:pPr>
              <w:ind w:left="106"/>
              <w:textAlignment w:val="baseline"/>
              <w:rPr>
                <w:rFonts w:ascii="Arial" w:hAnsi="Arial" w:cs="Arial"/>
                <w:color w:val="000000"/>
                <w:spacing w:val="1"/>
                <w:sz w:val="16"/>
                <w:szCs w:val="16"/>
              </w:rPr>
            </w:pPr>
            <w:r w:rsidRPr="0047529D">
              <w:rPr>
                <w:rFonts w:ascii="Arial" w:hAnsi="Arial" w:cs="Arial"/>
                <w:color w:val="000000"/>
                <w:spacing w:val="1"/>
                <w:sz w:val="16"/>
                <w:szCs w:val="16"/>
              </w:rPr>
              <w:t>Manter a documentação de habilitação atualizada; por item, por ocorrência.</w:t>
            </w:r>
          </w:p>
        </w:tc>
        <w:tc>
          <w:tcPr>
            <w:tcW w:w="992" w:type="dxa"/>
            <w:vAlign w:val="center"/>
          </w:tcPr>
          <w:p w:rsidR="0047529D" w:rsidRPr="0047529D" w:rsidRDefault="0047529D" w:rsidP="00C522EB">
            <w:pPr>
              <w:jc w:val="center"/>
              <w:textAlignment w:val="baseline"/>
              <w:rPr>
                <w:rFonts w:ascii="Arial" w:hAnsi="Arial" w:cs="Arial"/>
                <w:color w:val="000000"/>
                <w:spacing w:val="2"/>
                <w:sz w:val="16"/>
                <w:szCs w:val="16"/>
              </w:rPr>
            </w:pPr>
            <w:r w:rsidRPr="0047529D">
              <w:rPr>
                <w:rFonts w:ascii="Arial" w:hAnsi="Arial" w:cs="Arial"/>
                <w:color w:val="000000"/>
                <w:spacing w:val="2"/>
                <w:sz w:val="16"/>
                <w:szCs w:val="16"/>
                <w:lang w:val="en-US"/>
              </w:rPr>
              <w:t>01</w:t>
            </w:r>
          </w:p>
        </w:tc>
        <w:tc>
          <w:tcPr>
            <w:tcW w:w="1502" w:type="dxa"/>
          </w:tcPr>
          <w:p w:rsidR="0047529D" w:rsidRPr="0047529D" w:rsidRDefault="0047529D" w:rsidP="00C522EB">
            <w:pPr>
              <w:ind w:right="-23"/>
              <w:jc w:val="center"/>
              <w:rPr>
                <w:rFonts w:ascii="Arial" w:hAnsi="Arial" w:cs="Arial"/>
                <w:sz w:val="16"/>
                <w:szCs w:val="16"/>
              </w:rPr>
            </w:pPr>
            <w:r w:rsidRPr="0047529D">
              <w:rPr>
                <w:rFonts w:ascii="Arial" w:hAnsi="Arial" w:cs="Arial"/>
                <w:sz w:val="16"/>
                <w:szCs w:val="16"/>
              </w:rPr>
              <w:t>0,2% por dia</w:t>
            </w:r>
          </w:p>
        </w:tc>
      </w:tr>
      <w:tr w:rsidR="0047529D" w:rsidRPr="0047529D" w:rsidTr="0047529D">
        <w:tc>
          <w:tcPr>
            <w:tcW w:w="0" w:type="auto"/>
          </w:tcPr>
          <w:p w:rsidR="0047529D" w:rsidRPr="0047529D" w:rsidRDefault="0047529D" w:rsidP="00C522EB">
            <w:pPr>
              <w:ind w:right="-23"/>
              <w:jc w:val="center"/>
              <w:rPr>
                <w:rFonts w:ascii="Arial" w:hAnsi="Arial" w:cs="Arial"/>
                <w:sz w:val="16"/>
                <w:szCs w:val="16"/>
              </w:rPr>
            </w:pPr>
            <w:r w:rsidRPr="0047529D">
              <w:rPr>
                <w:rFonts w:ascii="Arial" w:hAnsi="Arial" w:cs="Arial"/>
                <w:sz w:val="16"/>
                <w:szCs w:val="16"/>
              </w:rPr>
              <w:t>22</w:t>
            </w:r>
          </w:p>
        </w:tc>
        <w:tc>
          <w:tcPr>
            <w:tcW w:w="6571" w:type="dxa"/>
          </w:tcPr>
          <w:p w:rsidR="0047529D" w:rsidRPr="0047529D" w:rsidRDefault="0047529D" w:rsidP="00C522EB">
            <w:pPr>
              <w:ind w:left="108" w:right="108"/>
              <w:jc w:val="both"/>
              <w:textAlignment w:val="baseline"/>
              <w:rPr>
                <w:rFonts w:ascii="Arial" w:hAnsi="Arial" w:cs="Arial"/>
                <w:color w:val="000000"/>
                <w:sz w:val="16"/>
                <w:szCs w:val="16"/>
              </w:rPr>
            </w:pPr>
            <w:r w:rsidRPr="0047529D">
              <w:rPr>
                <w:rFonts w:ascii="Arial" w:hAnsi="Arial" w:cs="Arial"/>
                <w:color w:val="000000"/>
                <w:sz w:val="16"/>
                <w:szCs w:val="16"/>
              </w:rPr>
              <w:t>Substituir funcionário que se conduza de modo inconveniente ou não atenda as necessidades do Órgão, por funcionário e por dia;</w:t>
            </w:r>
          </w:p>
        </w:tc>
        <w:tc>
          <w:tcPr>
            <w:tcW w:w="992" w:type="dxa"/>
            <w:vAlign w:val="center"/>
          </w:tcPr>
          <w:p w:rsidR="0047529D" w:rsidRPr="0047529D" w:rsidRDefault="0047529D" w:rsidP="00C522EB">
            <w:pPr>
              <w:jc w:val="center"/>
              <w:textAlignment w:val="baseline"/>
              <w:rPr>
                <w:rFonts w:ascii="Arial" w:hAnsi="Arial" w:cs="Arial"/>
                <w:color w:val="000000"/>
                <w:spacing w:val="2"/>
                <w:sz w:val="16"/>
                <w:szCs w:val="16"/>
              </w:rPr>
            </w:pPr>
            <w:r w:rsidRPr="0047529D">
              <w:rPr>
                <w:rFonts w:ascii="Arial" w:hAnsi="Arial" w:cs="Arial"/>
                <w:color w:val="000000"/>
                <w:spacing w:val="2"/>
                <w:sz w:val="16"/>
                <w:szCs w:val="16"/>
                <w:lang w:val="en-US"/>
              </w:rPr>
              <w:t>01</w:t>
            </w:r>
          </w:p>
        </w:tc>
        <w:tc>
          <w:tcPr>
            <w:tcW w:w="1502" w:type="dxa"/>
          </w:tcPr>
          <w:p w:rsidR="0047529D" w:rsidRPr="0047529D" w:rsidRDefault="0047529D" w:rsidP="00C522EB">
            <w:pPr>
              <w:ind w:right="-23"/>
              <w:jc w:val="center"/>
              <w:rPr>
                <w:rFonts w:ascii="Arial" w:hAnsi="Arial" w:cs="Arial"/>
                <w:sz w:val="16"/>
                <w:szCs w:val="16"/>
              </w:rPr>
            </w:pPr>
            <w:r w:rsidRPr="0047529D">
              <w:rPr>
                <w:rFonts w:ascii="Arial" w:hAnsi="Arial" w:cs="Arial"/>
                <w:sz w:val="16"/>
                <w:szCs w:val="16"/>
              </w:rPr>
              <w:t>0,4% por dia</w:t>
            </w:r>
          </w:p>
        </w:tc>
      </w:tr>
      <w:tr w:rsidR="0047529D" w:rsidRPr="0047529D" w:rsidTr="0047529D">
        <w:tc>
          <w:tcPr>
            <w:tcW w:w="0" w:type="auto"/>
          </w:tcPr>
          <w:p w:rsidR="0047529D" w:rsidRPr="0047529D" w:rsidRDefault="0047529D" w:rsidP="00C522EB">
            <w:pPr>
              <w:ind w:right="-23"/>
              <w:jc w:val="center"/>
              <w:rPr>
                <w:rFonts w:ascii="Arial" w:hAnsi="Arial" w:cs="Arial"/>
                <w:sz w:val="16"/>
                <w:szCs w:val="16"/>
              </w:rPr>
            </w:pPr>
            <w:r w:rsidRPr="0047529D">
              <w:rPr>
                <w:rFonts w:ascii="Arial" w:hAnsi="Arial" w:cs="Arial"/>
                <w:sz w:val="16"/>
                <w:szCs w:val="16"/>
              </w:rPr>
              <w:t>23</w:t>
            </w:r>
          </w:p>
        </w:tc>
        <w:tc>
          <w:tcPr>
            <w:tcW w:w="6571" w:type="dxa"/>
          </w:tcPr>
          <w:p w:rsidR="0047529D" w:rsidRPr="0047529D" w:rsidRDefault="0047529D" w:rsidP="00C522EB">
            <w:pPr>
              <w:ind w:left="108" w:right="108"/>
              <w:jc w:val="both"/>
              <w:textAlignment w:val="baseline"/>
              <w:rPr>
                <w:rFonts w:ascii="Arial" w:hAnsi="Arial" w:cs="Arial"/>
                <w:color w:val="000000"/>
                <w:spacing w:val="3"/>
                <w:sz w:val="16"/>
                <w:szCs w:val="16"/>
              </w:rPr>
            </w:pPr>
            <w:r w:rsidRPr="0047529D">
              <w:rPr>
                <w:rFonts w:ascii="Arial" w:hAnsi="Arial" w:cs="Arial"/>
                <w:color w:val="000000"/>
                <w:spacing w:val="3"/>
                <w:sz w:val="16"/>
                <w:szCs w:val="16"/>
              </w:rPr>
              <w:t>Fornecer suporte técnico a Contratante e a rede credenciada, por ocorrência e por dia.</w:t>
            </w:r>
          </w:p>
        </w:tc>
        <w:tc>
          <w:tcPr>
            <w:tcW w:w="992" w:type="dxa"/>
            <w:vAlign w:val="center"/>
          </w:tcPr>
          <w:p w:rsidR="0047529D" w:rsidRPr="0047529D" w:rsidRDefault="0047529D" w:rsidP="00C522EB">
            <w:pPr>
              <w:jc w:val="center"/>
              <w:textAlignment w:val="baseline"/>
              <w:rPr>
                <w:rFonts w:ascii="Arial" w:hAnsi="Arial" w:cs="Arial"/>
                <w:color w:val="000000"/>
                <w:spacing w:val="2"/>
                <w:sz w:val="16"/>
                <w:szCs w:val="16"/>
              </w:rPr>
            </w:pPr>
            <w:r w:rsidRPr="0047529D">
              <w:rPr>
                <w:rFonts w:ascii="Arial" w:hAnsi="Arial" w:cs="Arial"/>
                <w:color w:val="000000"/>
                <w:spacing w:val="2"/>
                <w:sz w:val="16"/>
                <w:szCs w:val="16"/>
                <w:lang w:val="en-US"/>
              </w:rPr>
              <w:t>01</w:t>
            </w:r>
          </w:p>
        </w:tc>
        <w:tc>
          <w:tcPr>
            <w:tcW w:w="1502" w:type="dxa"/>
          </w:tcPr>
          <w:p w:rsidR="0047529D" w:rsidRPr="0047529D" w:rsidRDefault="0047529D" w:rsidP="00C522EB">
            <w:pPr>
              <w:ind w:right="-23"/>
              <w:jc w:val="center"/>
              <w:rPr>
                <w:rFonts w:ascii="Arial" w:hAnsi="Arial" w:cs="Arial"/>
                <w:sz w:val="16"/>
                <w:szCs w:val="16"/>
              </w:rPr>
            </w:pP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w:t>
      </w:r>
      <w:proofErr w:type="gramStart"/>
      <w:r w:rsidR="00C17E66" w:rsidRPr="008E4E8A">
        <w:rPr>
          <w:sz w:val="16"/>
          <w:szCs w:val="16"/>
        </w:rPr>
        <w:t>aqueles</w:t>
      </w:r>
      <w:proofErr w:type="gramEnd"/>
      <w:r w:rsidR="00C17E66" w:rsidRPr="008E4E8A">
        <w:rPr>
          <w:sz w:val="16"/>
          <w:szCs w:val="16"/>
        </w:rPr>
        <w:t xml:space="preserve">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lastRenderedPageBreak/>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454713" w:rsidRPr="009A54D1" w:rsidRDefault="00454713" w:rsidP="009D2314">
      <w:pPr>
        <w:jc w:val="both"/>
        <w:rPr>
          <w:rFonts w:ascii="Arial" w:hAnsi="Arial" w:cs="Arial"/>
          <w:color w:val="000000"/>
          <w:sz w:val="16"/>
          <w:szCs w:val="16"/>
        </w:rPr>
      </w:pPr>
    </w:p>
    <w:p w:rsidR="009D2314" w:rsidRPr="00E13289" w:rsidRDefault="00A41308" w:rsidP="00E13289">
      <w:pPr>
        <w:pStyle w:val="PargrafodaLista"/>
        <w:numPr>
          <w:ilvl w:val="0"/>
          <w:numId w:val="16"/>
        </w:numPr>
        <w:jc w:val="both"/>
        <w:rPr>
          <w:rFonts w:ascii="Arial" w:hAnsi="Arial" w:cs="Arial"/>
          <w:b/>
          <w:bCs/>
          <w:color w:val="000000"/>
          <w:sz w:val="16"/>
          <w:szCs w:val="16"/>
        </w:rPr>
      </w:pPr>
      <w:r w:rsidRPr="00E13289">
        <w:rPr>
          <w:rFonts w:ascii="Arial" w:hAnsi="Arial" w:cs="Arial"/>
          <w:b/>
          <w:bCs/>
          <w:color w:val="000000"/>
          <w:sz w:val="16"/>
          <w:szCs w:val="16"/>
        </w:rPr>
        <w:t>–</w:t>
      </w:r>
      <w:r w:rsidR="009D2314" w:rsidRPr="00E13289">
        <w:rPr>
          <w:rFonts w:ascii="Arial" w:hAnsi="Arial" w:cs="Arial"/>
          <w:b/>
          <w:bCs/>
          <w:color w:val="000000"/>
          <w:sz w:val="16"/>
          <w:szCs w:val="16"/>
        </w:rPr>
        <w:t xml:space="preserve"> </w:t>
      </w:r>
      <w:r w:rsidRPr="00E13289">
        <w:rPr>
          <w:rFonts w:ascii="Arial" w:hAnsi="Arial" w:cs="Arial"/>
          <w:b/>
          <w:bCs/>
          <w:color w:val="000000"/>
          <w:sz w:val="16"/>
          <w:szCs w:val="16"/>
        </w:rPr>
        <w:t xml:space="preserve">DA </w:t>
      </w:r>
      <w:r w:rsidR="009D2314" w:rsidRPr="00E13289">
        <w:rPr>
          <w:rFonts w:ascii="Arial" w:hAnsi="Arial" w:cs="Arial"/>
          <w:b/>
          <w:bCs/>
          <w:color w:val="000000"/>
          <w:sz w:val="16"/>
          <w:szCs w:val="16"/>
        </w:rPr>
        <w:t xml:space="preserve">UTILIZAÇÃO DA ATA </w:t>
      </w:r>
    </w:p>
    <w:p w:rsidR="00E13289" w:rsidRPr="00E13289" w:rsidRDefault="00E13289" w:rsidP="00E13289">
      <w:pPr>
        <w:jc w:val="both"/>
        <w:rPr>
          <w:rFonts w:ascii="Arial" w:hAnsi="Arial" w:cs="Arial"/>
          <w:b/>
          <w:bCs/>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1F3786" w:rsidP="001D515A">
      <w:pPr>
        <w:rPr>
          <w:rFonts w:ascii="Arial" w:hAnsi="Arial" w:cs="Arial"/>
          <w:sz w:val="16"/>
          <w:szCs w:val="16"/>
        </w:rPr>
      </w:pPr>
      <w:r>
        <w:rPr>
          <w:rFonts w:ascii="Arial" w:hAnsi="Arial" w:cs="Arial"/>
          <w:b/>
          <w:sz w:val="16"/>
          <w:szCs w:val="16"/>
        </w:rPr>
        <w:t xml:space="preserve">SESAU – SECRETARIA DE ESTADO DA SAÚDE </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912D54" w:rsidP="00526790">
      <w:pPr>
        <w:ind w:right="47"/>
        <w:jc w:val="both"/>
        <w:rPr>
          <w:rFonts w:ascii="Arial" w:hAnsi="Arial" w:cs="Arial"/>
          <w:b/>
          <w:bCs/>
          <w:color w:val="000000"/>
          <w:sz w:val="10"/>
          <w:szCs w:val="10"/>
        </w:rPr>
      </w:pPr>
      <w:r>
        <w:rPr>
          <w:rFonts w:ascii="Arial" w:hAnsi="Arial" w:cs="Arial"/>
          <w:b/>
          <w:bCs/>
          <w:color w:val="000000"/>
          <w:sz w:val="10"/>
          <w:szCs w:val="10"/>
        </w:rPr>
        <w:t>AE</w:t>
      </w:r>
      <w:r w:rsidR="00D906E5">
        <w:rPr>
          <w:rFonts w:ascii="Arial" w:hAnsi="Arial" w:cs="Arial"/>
          <w:b/>
          <w:bCs/>
          <w:color w:val="000000"/>
          <w:sz w:val="10"/>
          <w:szCs w:val="10"/>
        </w:rPr>
        <w:t>/SRP</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05C6" w:rsidRDefault="00E205C6">
      <w:r>
        <w:separator/>
      </w:r>
    </w:p>
  </w:endnote>
  <w:endnote w:type="continuationSeparator" w:id="0">
    <w:p w:rsidR="00E205C6" w:rsidRDefault="00E205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05C6" w:rsidRDefault="00E205C6">
      <w:r>
        <w:separator/>
      </w:r>
    </w:p>
  </w:footnote>
  <w:footnote w:type="continuationSeparator" w:id="0">
    <w:p w:rsidR="00E205C6" w:rsidRDefault="00E205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5C6" w:rsidRDefault="00E205C6">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abstractNum w:abstractNumId="17">
    <w:nsid w:val="77C34882"/>
    <w:multiLevelType w:val="hybridMultilevel"/>
    <w:tmpl w:val="D46015C6"/>
    <w:lvl w:ilvl="0" w:tplc="B08C6408">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 w:numId="17">
    <w:abstractNumId w:val="1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4"/>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2D1"/>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A51"/>
    <w:rsid w:val="00160C39"/>
    <w:rsid w:val="00160FBE"/>
    <w:rsid w:val="00167705"/>
    <w:rsid w:val="001677BD"/>
    <w:rsid w:val="0017078D"/>
    <w:rsid w:val="001803FE"/>
    <w:rsid w:val="00181DAB"/>
    <w:rsid w:val="00190648"/>
    <w:rsid w:val="0019378A"/>
    <w:rsid w:val="00196276"/>
    <w:rsid w:val="001A0C25"/>
    <w:rsid w:val="001A4EC2"/>
    <w:rsid w:val="001A63B1"/>
    <w:rsid w:val="001B0FF7"/>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3786"/>
    <w:rsid w:val="001F4DCD"/>
    <w:rsid w:val="001F6435"/>
    <w:rsid w:val="00201234"/>
    <w:rsid w:val="00206819"/>
    <w:rsid w:val="00211878"/>
    <w:rsid w:val="00213CF2"/>
    <w:rsid w:val="0021596E"/>
    <w:rsid w:val="00220F78"/>
    <w:rsid w:val="00231021"/>
    <w:rsid w:val="00237D75"/>
    <w:rsid w:val="0024014B"/>
    <w:rsid w:val="00244983"/>
    <w:rsid w:val="00255F4C"/>
    <w:rsid w:val="00256091"/>
    <w:rsid w:val="00260036"/>
    <w:rsid w:val="00263010"/>
    <w:rsid w:val="002640C0"/>
    <w:rsid w:val="00265C0C"/>
    <w:rsid w:val="0026689A"/>
    <w:rsid w:val="0027115B"/>
    <w:rsid w:val="00282B83"/>
    <w:rsid w:val="0028355D"/>
    <w:rsid w:val="00283625"/>
    <w:rsid w:val="00284428"/>
    <w:rsid w:val="00286A75"/>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266A"/>
    <w:rsid w:val="00353EAF"/>
    <w:rsid w:val="003540CB"/>
    <w:rsid w:val="00354314"/>
    <w:rsid w:val="003562C2"/>
    <w:rsid w:val="00361C5D"/>
    <w:rsid w:val="003645F7"/>
    <w:rsid w:val="003659F4"/>
    <w:rsid w:val="003721B4"/>
    <w:rsid w:val="003725DB"/>
    <w:rsid w:val="003751B5"/>
    <w:rsid w:val="003860D7"/>
    <w:rsid w:val="0039010C"/>
    <w:rsid w:val="00392C11"/>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4713"/>
    <w:rsid w:val="004553F4"/>
    <w:rsid w:val="00455C66"/>
    <w:rsid w:val="00456DB6"/>
    <w:rsid w:val="00460C51"/>
    <w:rsid w:val="00461F89"/>
    <w:rsid w:val="0046252C"/>
    <w:rsid w:val="00462AAB"/>
    <w:rsid w:val="00465550"/>
    <w:rsid w:val="00467E48"/>
    <w:rsid w:val="004711F6"/>
    <w:rsid w:val="0047529D"/>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25B3"/>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5D23"/>
    <w:rsid w:val="006B7B33"/>
    <w:rsid w:val="006C1E74"/>
    <w:rsid w:val="006C44FC"/>
    <w:rsid w:val="006C45A5"/>
    <w:rsid w:val="006D5469"/>
    <w:rsid w:val="006D6FE5"/>
    <w:rsid w:val="006E6225"/>
    <w:rsid w:val="006F19C3"/>
    <w:rsid w:val="00702065"/>
    <w:rsid w:val="0072067D"/>
    <w:rsid w:val="007305D5"/>
    <w:rsid w:val="00732BF1"/>
    <w:rsid w:val="00735AD9"/>
    <w:rsid w:val="00735DF8"/>
    <w:rsid w:val="00736DCC"/>
    <w:rsid w:val="007464BF"/>
    <w:rsid w:val="00750262"/>
    <w:rsid w:val="007504F7"/>
    <w:rsid w:val="00752F71"/>
    <w:rsid w:val="00754F90"/>
    <w:rsid w:val="00756383"/>
    <w:rsid w:val="007567A1"/>
    <w:rsid w:val="00757C81"/>
    <w:rsid w:val="007602B8"/>
    <w:rsid w:val="00762BB9"/>
    <w:rsid w:val="00765955"/>
    <w:rsid w:val="007717A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02930"/>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29F"/>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2D54"/>
    <w:rsid w:val="00914C49"/>
    <w:rsid w:val="00921320"/>
    <w:rsid w:val="009274AC"/>
    <w:rsid w:val="00930E5A"/>
    <w:rsid w:val="00931D32"/>
    <w:rsid w:val="009327AC"/>
    <w:rsid w:val="00935BDC"/>
    <w:rsid w:val="00937D1C"/>
    <w:rsid w:val="00937E9F"/>
    <w:rsid w:val="009453B9"/>
    <w:rsid w:val="0095479C"/>
    <w:rsid w:val="00954AB0"/>
    <w:rsid w:val="00960948"/>
    <w:rsid w:val="0096128C"/>
    <w:rsid w:val="00963E91"/>
    <w:rsid w:val="009643A4"/>
    <w:rsid w:val="00964A5D"/>
    <w:rsid w:val="009728FB"/>
    <w:rsid w:val="00972BBB"/>
    <w:rsid w:val="00974D28"/>
    <w:rsid w:val="00977B39"/>
    <w:rsid w:val="0098097E"/>
    <w:rsid w:val="00996BFE"/>
    <w:rsid w:val="009A230C"/>
    <w:rsid w:val="009A38FA"/>
    <w:rsid w:val="009A3C8C"/>
    <w:rsid w:val="009A4671"/>
    <w:rsid w:val="009A54D1"/>
    <w:rsid w:val="009A5A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2C4C"/>
    <w:rsid w:val="00A67191"/>
    <w:rsid w:val="00A67249"/>
    <w:rsid w:val="00A71CDC"/>
    <w:rsid w:val="00A720C5"/>
    <w:rsid w:val="00A72849"/>
    <w:rsid w:val="00A7304D"/>
    <w:rsid w:val="00A76CEE"/>
    <w:rsid w:val="00A77479"/>
    <w:rsid w:val="00A77AD4"/>
    <w:rsid w:val="00A80351"/>
    <w:rsid w:val="00A81925"/>
    <w:rsid w:val="00A840E3"/>
    <w:rsid w:val="00A85D5C"/>
    <w:rsid w:val="00A87363"/>
    <w:rsid w:val="00A95772"/>
    <w:rsid w:val="00A95913"/>
    <w:rsid w:val="00AA4657"/>
    <w:rsid w:val="00AA5CD4"/>
    <w:rsid w:val="00AA7C4D"/>
    <w:rsid w:val="00AB70A8"/>
    <w:rsid w:val="00AC04A8"/>
    <w:rsid w:val="00AC4419"/>
    <w:rsid w:val="00AC44D1"/>
    <w:rsid w:val="00AC50A6"/>
    <w:rsid w:val="00AC50A9"/>
    <w:rsid w:val="00AC7004"/>
    <w:rsid w:val="00AD0282"/>
    <w:rsid w:val="00AD3BD6"/>
    <w:rsid w:val="00AD47CE"/>
    <w:rsid w:val="00AE2687"/>
    <w:rsid w:val="00AE399A"/>
    <w:rsid w:val="00AF3238"/>
    <w:rsid w:val="00AF3F5D"/>
    <w:rsid w:val="00AF7C0D"/>
    <w:rsid w:val="00B0089A"/>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0B80"/>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125F"/>
    <w:rsid w:val="00C97ABC"/>
    <w:rsid w:val="00CA10B3"/>
    <w:rsid w:val="00CA6C27"/>
    <w:rsid w:val="00CA6FEC"/>
    <w:rsid w:val="00CB0368"/>
    <w:rsid w:val="00CB03EB"/>
    <w:rsid w:val="00CB29E7"/>
    <w:rsid w:val="00CB4D45"/>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06E5"/>
    <w:rsid w:val="00D93EB7"/>
    <w:rsid w:val="00DA10BF"/>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15A5"/>
    <w:rsid w:val="00DE287F"/>
    <w:rsid w:val="00DE3E2B"/>
    <w:rsid w:val="00DE5A13"/>
    <w:rsid w:val="00DE6B15"/>
    <w:rsid w:val="00DE6F5D"/>
    <w:rsid w:val="00DE71D1"/>
    <w:rsid w:val="00DF042C"/>
    <w:rsid w:val="00DF670A"/>
    <w:rsid w:val="00DF79AD"/>
    <w:rsid w:val="00E0140E"/>
    <w:rsid w:val="00E02332"/>
    <w:rsid w:val="00E03821"/>
    <w:rsid w:val="00E10790"/>
    <w:rsid w:val="00E13289"/>
    <w:rsid w:val="00E160BA"/>
    <w:rsid w:val="00E205C6"/>
    <w:rsid w:val="00E23C85"/>
    <w:rsid w:val="00E25115"/>
    <w:rsid w:val="00E40F89"/>
    <w:rsid w:val="00E41C2D"/>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1585"/>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styleId="nfase">
    <w:name w:val="Emphasis"/>
    <w:basedOn w:val="Fontepargpadro"/>
    <w:uiPriority w:val="20"/>
    <w:qFormat/>
    <w:rsid w:val="00954AB0"/>
    <w:rPr>
      <w:i/>
      <w:iCs/>
    </w:rPr>
  </w:style>
  <w:style w:type="character" w:customStyle="1" w:styleId="NormalWebChar1">
    <w:name w:val="Normal (Web) Char1"/>
    <w:aliases w:val="Normal (Web) Char Char"/>
    <w:uiPriority w:val="99"/>
    <w:rsid w:val="00802930"/>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2EA3B0-ABAC-4A7F-AF3F-45E4D863A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5</Pages>
  <Words>3729</Words>
  <Characters>20923</Characters>
  <Application>Microsoft Office Word</Application>
  <DocSecurity>0</DocSecurity>
  <Lines>174</Lines>
  <Paragraphs>49</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24603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22</cp:revision>
  <cp:lastPrinted>2016-09-08T13:51:00Z</cp:lastPrinted>
  <dcterms:created xsi:type="dcterms:W3CDTF">2016-03-03T11:34:00Z</dcterms:created>
  <dcterms:modified xsi:type="dcterms:W3CDTF">2016-09-08T13:52:00Z</dcterms:modified>
</cp:coreProperties>
</file>